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ind w:left="0" w:firstLine="0" w:right="0"/>
        <w:jc w:val="center"/>
      </w:pPr>
      <w:r w:rsidRPr="00000000" w:rsidR="00000000" w:rsidDel="00000000">
        <w:rPr>
          <w:rFonts w:cs="Times New Roman" w:hAnsi="Times New Roman" w:eastAsia="Times New Roman" w:ascii="Times New Roman"/>
          <w:sz w:val="24"/>
          <w:vertAlign w:val="baseline"/>
          <w:rtl w:val="0"/>
        </w:rPr>
        <w:t xml:space="preserve">Meeting MIP Board</w:t>
      </w:r>
    </w:p>
    <w:p w:rsidP="00000000" w:rsidRPr="00000000" w:rsidR="00000000" w:rsidDel="00000000" w:rsidRDefault="00000000">
      <w:pPr>
        <w:spacing w:lineRule="auto" w:after="0" w:line="240" w:before="0"/>
        <w:ind w:left="0" w:firstLine="0" w:right="0"/>
        <w:jc w:val="center"/>
      </w:pPr>
      <w:r w:rsidRPr="00000000" w:rsidR="00000000" w:rsidDel="00000000">
        <w:rPr>
          <w:rFonts w:cs="Times New Roman" w:hAnsi="Times New Roman" w:eastAsia="Times New Roman" w:ascii="Times New Roman"/>
          <w:sz w:val="24"/>
          <w:vertAlign w:val="baseline"/>
          <w:rtl w:val="0"/>
        </w:rPr>
        <w:t xml:space="preserve">November 7, 2012 6 pm</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In attendance:</w:t>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Thalia Tong, Audrey Shaw, Laura Bratt, Jackie Han, Agustin Del Alamo, Tammy Studt, Bena Teo, Principal Scholl</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MIP Board has goals for fundraising and cultural awareness</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OLD BUSINESS: n/a</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NEW BUSINESS</w:t>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 Treasurer's report:  </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Current funds for 2012-2013 approximately </w:t>
      </w:r>
    </w:p>
    <w:p w:rsidP="00000000" w:rsidRPr="00000000" w:rsidR="00000000" w:rsidDel="00000000" w:rsidRDefault="00000000">
      <w:pPr>
        <w:spacing w:lineRule="auto" w:after="0" w:line="240" w:before="0"/>
        <w:ind w:left="731" w:firstLine="0" w:right="0"/>
      </w:pPr>
      <w:r w:rsidRPr="00000000" w:rsidR="00000000" w:rsidDel="00000000">
        <w:rPr>
          <w:rFonts w:cs="Times New Roman" w:hAnsi="Times New Roman" w:eastAsia="Times New Roman" w:ascii="Times New Roman"/>
          <w:sz w:val="24"/>
          <w:vertAlign w:val="baseline"/>
          <w:rtl w:val="0"/>
        </w:rPr>
        <w:t xml:space="preserve">~$24000</w:t>
      </w:r>
    </w:p>
    <w:p w:rsidP="00000000" w:rsidRPr="00000000" w:rsidR="00000000" w:rsidDel="00000000" w:rsidRDefault="00000000">
      <w:pPr>
        <w:spacing w:lineRule="auto" w:after="0" w:line="240" w:before="0"/>
        <w:ind w:left="731" w:firstLine="0" w:right="0"/>
      </w:pPr>
      <w:r w:rsidRPr="00000000" w:rsidR="00000000" w:rsidDel="00000000">
        <w:rPr>
          <w:rFonts w:cs="Times New Roman" w:hAnsi="Times New Roman" w:eastAsia="Times New Roman" w:ascii="Times New Roman"/>
          <w:sz w:val="24"/>
          <w:vertAlign w:val="baseline"/>
          <w:rtl w:val="0"/>
        </w:rPr>
        <w:t xml:space="preserve">($9000) Singapore Math</w:t>
      </w:r>
    </w:p>
    <w:p w:rsidP="00000000" w:rsidRPr="00000000" w:rsidR="00000000" w:rsidDel="00000000" w:rsidRDefault="00000000">
      <w:pPr>
        <w:spacing w:lineRule="auto" w:after="0" w:line="240" w:before="0"/>
        <w:ind w:left="731" w:firstLine="0" w:right="0"/>
      </w:pPr>
      <w:r w:rsidRPr="00000000" w:rsidR="00000000" w:rsidDel="00000000">
        <w:rPr>
          <w:rFonts w:cs="Times New Roman" w:hAnsi="Times New Roman" w:eastAsia="Times New Roman" w:ascii="Times New Roman"/>
          <w:sz w:val="24"/>
          <w:vertAlign w:val="baseline"/>
          <w:rtl w:val="0"/>
        </w:rPr>
        <w:t xml:space="preserve">+$700 Rummage sale and Moon Festival bake sale</w:t>
      </w:r>
    </w:p>
    <w:p w:rsidP="00000000" w:rsidRPr="00000000" w:rsidR="00000000" w:rsidDel="00000000" w:rsidRDefault="00000000">
      <w:pPr>
        <w:spacing w:lineRule="auto" w:after="0" w:line="240" w:before="0"/>
        <w:ind w:left="1008" w:right="0" w:hanging="289"/>
      </w:pPr>
      <w:r w:rsidRPr="00000000" w:rsidR="00000000" w:rsidDel="00000000">
        <w:rPr>
          <w:rFonts w:cs="Times New Roman" w:hAnsi="Times New Roman" w:eastAsia="Times New Roman" w:ascii="Times New Roman"/>
          <w:sz w:val="24"/>
          <w:vertAlign w:val="baseline"/>
          <w:rtl w:val="0"/>
        </w:rPr>
        <w:t xml:space="preserve">(pending quotes) Smart Boards (pending quote from district so that items will have technical support) (currently anticipated for January)</w:t>
      </w:r>
    </w:p>
    <w:p w:rsidP="00000000" w:rsidRPr="00000000" w:rsidR="00000000" w:rsidDel="00000000" w:rsidRDefault="00000000">
      <w:pPr>
        <w:spacing w:lineRule="auto" w:after="0" w:line="240" w:before="0"/>
        <w:ind w:left="731" w:firstLine="0" w:right="0"/>
      </w:pPr>
      <w:r w:rsidRPr="00000000" w:rsidR="00000000" w:rsidDel="00000000">
        <w:rPr>
          <w:rFonts w:cs="Times New Roman" w:hAnsi="Times New Roman" w:eastAsia="Times New Roman" w:ascii="Times New Roman"/>
          <w:sz w:val="24"/>
          <w:vertAlign w:val="baseline"/>
          <w:rtl w:val="0"/>
        </w:rPr>
        <w:t xml:space="preserve">(pending quotes) iPad/iPad mini cart</w:t>
      </w:r>
    </w:p>
    <w:p w:rsidP="00000000" w:rsidRPr="00000000" w:rsidR="00000000" w:rsidDel="00000000" w:rsidRDefault="00000000">
      <w:pPr>
        <w:spacing w:lineRule="auto" w:after="0" w:line="240" w:before="0"/>
        <w:ind w:left="731" w:firstLine="0" w:right="0"/>
      </w:pPr>
      <w:r w:rsidRPr="00000000" w:rsidR="00000000" w:rsidDel="00000000">
        <w:rPr>
          <w:rFonts w:cs="Times New Roman" w:hAnsi="Times New Roman" w:eastAsia="Times New Roman" w:ascii="Times New Roman"/>
          <w:sz w:val="24"/>
          <w:vertAlign w:val="baseline"/>
          <w:rtl w:val="0"/>
        </w:rPr>
        <w:t xml:space="preserve">($800) for technical support for wireless items</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Thalia handed over files / documents to Jackie regarding funds raised to date.</w:t>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Jackie will need to speak with BESF Treasurer regarding authority to sign checks.</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 Budget and 2013 fundraising goals:</w:t>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Need to discuss with teachers / Mrs. Scholl regarding needs for 2013-2014</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Mrs. Loh is ETAP:  Executive Teacher Assistant Principal.   She supports other teachers in the MIP program and helps to develop the curriculum.  </w:t>
      </w:r>
    </w:p>
    <w:p w:rsidP="00000000" w:rsidRPr="00000000" w:rsidR="00000000" w:rsidDel="00000000" w:rsidRDefault="00000000">
      <w:pPr>
        <w:spacing w:lineRule="auto" w:after="0" w:line="240" w:before="0"/>
        <w:ind w:left="709"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A texted request from Mrs. Loh:  ipad mini per student has higher priority than the smartboard</w:t>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Kindergartens are anticipating Smart Boards</w:t>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Note that donated items are not eligible for technical support from school and, for example, need to use “guest account” for internet</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“Better Chinese” textbooks were laminated in 2012 and can be recycled for next year</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Next year there will be two kindergartens, two 1</w:t>
      </w:r>
      <w:r w:rsidRPr="00000000" w:rsidR="00000000" w:rsidDel="00000000">
        <w:rPr>
          <w:rFonts w:cs="Times New Roman" w:hAnsi="Times New Roman" w:eastAsia="Times New Roman" w:ascii="Times New Roman"/>
          <w:sz w:val="24"/>
          <w:vertAlign w:val="superscript"/>
          <w:rtl w:val="0"/>
        </w:rPr>
        <w:t xml:space="preserve">st</w:t>
      </w:r>
      <w:r w:rsidRPr="00000000" w:rsidR="00000000" w:rsidDel="00000000">
        <w:rPr>
          <w:rFonts w:cs="Times New Roman" w:hAnsi="Times New Roman" w:eastAsia="Times New Roman" w:ascii="Times New Roman"/>
          <w:sz w:val="24"/>
          <w:vertAlign w:val="baseline"/>
          <w:rtl w:val="0"/>
        </w:rPr>
        <w:t xml:space="preserve"> grades, and one 2</w:t>
      </w:r>
      <w:r w:rsidRPr="00000000" w:rsidR="00000000" w:rsidDel="00000000">
        <w:rPr>
          <w:rFonts w:cs="Times New Roman" w:hAnsi="Times New Roman" w:eastAsia="Times New Roman" w:ascii="Times New Roman"/>
          <w:sz w:val="24"/>
          <w:vertAlign w:val="superscript"/>
          <w:rtl w:val="0"/>
        </w:rPr>
        <w:t xml:space="preserve">nd</w:t>
      </w:r>
      <w:r w:rsidRPr="00000000" w:rsidR="00000000" w:rsidDel="00000000">
        <w:rPr>
          <w:rFonts w:cs="Times New Roman" w:hAnsi="Times New Roman" w:eastAsia="Times New Roman" w:ascii="Times New Roman"/>
          <w:sz w:val="24"/>
          <w:vertAlign w:val="baseline"/>
          <w:rtl w:val="0"/>
        </w:rPr>
        <w:t xml:space="preserve"> grade class</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Some unique needs related to year 2 of MIP:  </w:t>
      </w:r>
    </w:p>
    <w:p w:rsidP="00000000" w:rsidRPr="00000000" w:rsidR="00000000" w:rsidDel="00000000" w:rsidRDefault="00000000">
      <w:pPr>
        <w:spacing w:lineRule="auto" w:after="0" w:line="240" w:before="0"/>
        <w:ind w:left="403" w:firstLine="0" w:right="0"/>
      </w:pPr>
      <w:r w:rsidRPr="00000000" w:rsidR="00000000" w:rsidDel="00000000">
        <w:rPr>
          <w:rFonts w:cs="Times New Roman" w:hAnsi="Times New Roman" w:eastAsia="Times New Roman" w:ascii="Times New Roman"/>
          <w:sz w:val="24"/>
          <w:vertAlign w:val="baseline"/>
          <w:rtl w:val="0"/>
        </w:rPr>
        <w:t xml:space="preserve">2013-2014 1</w:t>
      </w:r>
      <w:r w:rsidRPr="00000000" w:rsidR="00000000" w:rsidDel="00000000">
        <w:rPr>
          <w:rFonts w:cs="Times New Roman" w:hAnsi="Times New Roman" w:eastAsia="Times New Roman" w:ascii="Times New Roman"/>
          <w:sz w:val="24"/>
          <w:vertAlign w:val="superscript"/>
          <w:rtl w:val="0"/>
        </w:rPr>
        <w:t xml:space="preserve">st</w:t>
      </w:r>
      <w:r w:rsidRPr="00000000" w:rsidR="00000000" w:rsidDel="00000000">
        <w:rPr>
          <w:rFonts w:cs="Times New Roman" w:hAnsi="Times New Roman" w:eastAsia="Times New Roman" w:ascii="Times New Roman"/>
          <w:sz w:val="24"/>
          <w:vertAlign w:val="baseline"/>
          <w:rtl w:val="0"/>
        </w:rPr>
        <w:t xml:space="preserve">  grade will be in the 2</w:t>
      </w:r>
      <w:r w:rsidRPr="00000000" w:rsidR="00000000" w:rsidDel="00000000">
        <w:rPr>
          <w:rFonts w:cs="Times New Roman" w:hAnsi="Times New Roman" w:eastAsia="Times New Roman" w:ascii="Times New Roman"/>
          <w:sz w:val="24"/>
          <w:vertAlign w:val="superscript"/>
          <w:rtl w:val="0"/>
        </w:rPr>
        <w:t xml:space="preserve">nd</w:t>
      </w:r>
      <w:r w:rsidRPr="00000000" w:rsidR="00000000" w:rsidDel="00000000">
        <w:rPr>
          <w:rFonts w:cs="Times New Roman" w:hAnsi="Times New Roman" w:eastAsia="Times New Roman" w:ascii="Times New Roman"/>
          <w:sz w:val="24"/>
          <w:vertAlign w:val="baseline"/>
          <w:rtl w:val="0"/>
        </w:rPr>
        <w:t xml:space="preserve"> year of Mandarin and may therefore need different texts from 2012-2013 1</w:t>
      </w:r>
      <w:r w:rsidRPr="00000000" w:rsidR="00000000" w:rsidDel="00000000">
        <w:rPr>
          <w:rFonts w:cs="Times New Roman" w:hAnsi="Times New Roman" w:eastAsia="Times New Roman" w:ascii="Times New Roman"/>
          <w:sz w:val="24"/>
          <w:vertAlign w:val="superscript"/>
          <w:rtl w:val="0"/>
        </w:rPr>
        <w:t xml:space="preserve">st</w:t>
      </w:r>
      <w:r w:rsidRPr="00000000" w:rsidR="00000000" w:rsidDel="00000000">
        <w:rPr>
          <w:rFonts w:cs="Times New Roman" w:hAnsi="Times New Roman" w:eastAsia="Times New Roman" w:ascii="Times New Roman"/>
          <w:sz w:val="24"/>
          <w:vertAlign w:val="baseline"/>
          <w:rtl w:val="0"/>
        </w:rPr>
        <w:t xml:space="preserve"> graders who were in 1</w:t>
      </w:r>
      <w:r w:rsidRPr="00000000" w:rsidR="00000000" w:rsidDel="00000000">
        <w:rPr>
          <w:rFonts w:cs="Times New Roman" w:hAnsi="Times New Roman" w:eastAsia="Times New Roman" w:ascii="Times New Roman"/>
          <w:sz w:val="24"/>
          <w:vertAlign w:val="superscript"/>
          <w:rtl w:val="0"/>
        </w:rPr>
        <w:t xml:space="preserve">st</w:t>
      </w:r>
      <w:r w:rsidRPr="00000000" w:rsidR="00000000" w:rsidDel="00000000">
        <w:rPr>
          <w:rFonts w:cs="Times New Roman" w:hAnsi="Times New Roman" w:eastAsia="Times New Roman" w:ascii="Times New Roman"/>
          <w:sz w:val="24"/>
          <w:vertAlign w:val="baseline"/>
          <w:rtl w:val="0"/>
        </w:rPr>
        <w:t xml:space="preserve"> year of Mandarin</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Some discussion amongst the group regarding promoting giving to MIP as an investment for K-5 as a whole vs. class specific fundraising.  </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Some examples given of other schools' fundraising:</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 Oxford prep academy:  massive fundraising efforts: charter school:  might be a good reference or benchmark for fundraising messages and efforts.  </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 Moulton Elementary School fundraised for each specific grade level to have aides.  However, in the end the money was distributed amongst different grade levels.</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Need to identify needs for 2</w:t>
      </w:r>
      <w:r w:rsidRPr="00000000" w:rsidR="00000000" w:rsidDel="00000000">
        <w:rPr>
          <w:rFonts w:cs="Times New Roman" w:hAnsi="Times New Roman" w:eastAsia="Times New Roman" w:ascii="Times New Roman"/>
          <w:sz w:val="24"/>
          <w:vertAlign w:val="superscript"/>
          <w:rtl w:val="0"/>
        </w:rPr>
        <w:t xml:space="preserve">nd</w:t>
      </w:r>
      <w:r w:rsidRPr="00000000" w:rsidR="00000000" w:rsidDel="00000000">
        <w:rPr>
          <w:rFonts w:cs="Times New Roman" w:hAnsi="Times New Roman" w:eastAsia="Times New Roman" w:ascii="Times New Roman"/>
          <w:sz w:val="24"/>
          <w:vertAlign w:val="baseline"/>
          <w:rtl w:val="0"/>
        </w:rPr>
        <w:t xml:space="preserve"> grade:  Mrs. Loh and Mrs. Scholl</w:t>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Thereafter, we can identify “suggested donation”; need to identify before Chinese New Year fundraiser:  Suggest identifying a fundraising budget / target no later than 1.1.13</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Fundraising priorities:</w:t>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Books &gt; Teaching Aides &gt; Technology as well as Professional development and software</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We should use emphasize that we are a “magnet” program within Bergeson Elementary, within the Capistrano Unified School District.  We have drawn interest from outside district lines.  Although Bergeson has an open enrollment based on geography, all MIP students are selected by lottery.  There will continue to be priority for students who are “in-district”.</w:t>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MIP at Bergeson Elementary is not a charter school.  All MIP classes and students need to abide by CUSD / Bergeson rules.  </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In the 2012-2013 budget we need to segregate what funds are allocated for spending now vs. fundraising for next year.</w:t>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We need a fiscal year cutoff to clarify between this year and next academic year. </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We will continue to make a suggested donation and then we will also encourage donation of time.</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MIP CALENDAR REVIEW:</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September: bake sale ~$500+</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October:  rummage sale was unfortunately limited by rain :  ~$ </w:t>
      </w:r>
      <w:r w:rsidRPr="00000000" w:rsidR="00000000" w:rsidDel="00000000">
        <w:rPr>
          <w:rFonts w:cs="Times New Roman" w:hAnsi="Times New Roman" w:eastAsia="Times New Roman" w:ascii="Times New Roman"/>
          <w:sz w:val="24"/>
          <w:rtl w:val="0"/>
        </w:rPr>
        <w:t xml:space="preserve">400</w:t>
      </w:r>
      <w:r w:rsidRPr="00000000" w:rsidR="00000000" w:rsidDel="00000000">
        <w:rPr>
          <w:rtl w:val="0"/>
        </w:rPr>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last yr ~$900  (pls verify?)</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November:  PTA Fall festival:  ~$200 “win a fish” booth</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December:  </w:t>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Dec 13 holiday boutique in the MPR:  </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Kids can purchase gifts for $1</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During lunch / recess</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Suggested fundraiser:  </w:t>
      </w:r>
    </w:p>
    <w:p w:rsidP="00000000" w:rsidRPr="00000000" w:rsidR="00000000" w:rsidDel="00000000" w:rsidRDefault="00000000">
      <w:pPr>
        <w:spacing w:lineRule="auto" w:after="0" w:line="240" w:before="0"/>
        <w:ind w:left="1418" w:firstLine="0" w:right="0"/>
      </w:pPr>
      <w:r w:rsidRPr="00000000" w:rsidR="00000000" w:rsidDel="00000000">
        <w:rPr>
          <w:rFonts w:cs="Times New Roman" w:hAnsi="Times New Roman" w:eastAsia="Times New Roman" w:ascii="Times New Roman"/>
          <w:sz w:val="24"/>
          <w:vertAlign w:val="baseline"/>
          <w:rtl w:val="0"/>
        </w:rPr>
        <w:t xml:space="preserve">Decorate ginger bread houses:  pre-made houses and kids will pay to decorate and bring it home.</w:t>
      </w:r>
    </w:p>
    <w:p w:rsidP="00000000" w:rsidRPr="00000000" w:rsidR="00000000" w:rsidDel="00000000" w:rsidRDefault="00000000">
      <w:pPr>
        <w:spacing w:lineRule="auto" w:after="0" w:line="240" w:before="0"/>
        <w:ind w:left="1418" w:firstLine="0" w:right="0"/>
      </w:pPr>
      <w:r w:rsidRPr="00000000" w:rsidR="00000000" w:rsidDel="00000000">
        <w:rPr>
          <w:rFonts w:cs="Times New Roman" w:hAnsi="Times New Roman" w:eastAsia="Times New Roman" w:ascii="Times New Roman"/>
          <w:sz w:val="24"/>
          <w:vertAlign w:val="baseline"/>
          <w:rtl w:val="0"/>
        </w:rPr>
        <w:t xml:space="preserve">Photos with santa:  need pre-order and need to find a Santa</w:t>
      </w:r>
    </w:p>
    <w:p w:rsidP="00000000" w:rsidRPr="00000000" w:rsidR="00000000" w:rsidDel="00000000" w:rsidRDefault="00000000">
      <w:pPr>
        <w:spacing w:lineRule="auto" w:after="0" w:line="240" w:before="0"/>
        <w:ind w:left="709"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Dec 15:  MIP senior home visit</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Students will sing songs / do activities one-on-one /activity books / crayons </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Activity items purchased from Oriental Trading or similar</w:t>
      </w:r>
    </w:p>
    <w:p w:rsidP="00000000" w:rsidRPr="00000000" w:rsidR="00000000" w:rsidDel="00000000" w:rsidRDefault="00000000">
      <w:pPr>
        <w:spacing w:lineRule="auto" w:after="0" w:line="240" w:before="0"/>
        <w:ind w:left="709"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Mar 2 Bergeson Beautification Day</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Suggestions:  Handball wall mural? Zen garden?</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Primarily by adults with contribution from the children.</w:t>
      </w:r>
    </w:p>
    <w:p w:rsidP="00000000" w:rsidRPr="00000000" w:rsidR="00000000" w:rsidDel="00000000" w:rsidRDefault="00000000">
      <w:pPr>
        <w:spacing w:lineRule="auto" w:after="0" w:line="240" w:before="0"/>
        <w:ind w:left="709"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Mar 9:  planned for after open enrollment ends and after notifications are sent out</w:t>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Chinese New Year fundraiser</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Bower museum (pending) alternative venue:  Soka University</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Will plan for solicitation for corporate sponsorship</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Current proposal: evening event for parents only; casino night theme</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Online preview for auction items:  biddingforgood.com</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rtl w:val="0"/>
        </w:rPr>
        <w:t xml:space="preserve">If silent auction, could do mobile auction (in lieu of paper sheets) with early bidding in advance</w:t>
      </w: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May 4 Spring Rummage Sale</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Plan to charge entry fee 1</w:t>
      </w:r>
      <w:r w:rsidRPr="00000000" w:rsidR="00000000" w:rsidDel="00000000">
        <w:rPr>
          <w:rFonts w:cs="Times New Roman" w:hAnsi="Times New Roman" w:eastAsia="Times New Roman" w:ascii="Times New Roman"/>
          <w:sz w:val="24"/>
          <w:vertAlign w:val="superscript"/>
          <w:rtl w:val="0"/>
        </w:rPr>
        <w:t xml:space="preserve">st</w:t>
      </w:r>
      <w:r w:rsidRPr="00000000" w:rsidR="00000000" w:rsidDel="00000000">
        <w:rPr>
          <w:rFonts w:cs="Times New Roman" w:hAnsi="Times New Roman" w:eastAsia="Times New Roman" w:ascii="Times New Roman"/>
          <w:sz w:val="24"/>
          <w:vertAlign w:val="baseline"/>
          <w:rtl w:val="0"/>
        </w:rPr>
        <w:t xml:space="preserve"> hr</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COMMITTEES:</w:t>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Need to send out email to solicit interest for committees, including:  </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Chinese New Year Fundraiser:</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Special events: snack cart, bake sale, dragon boat race, etc.</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Rummage sale</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www.biddingforgood.com:  Tammy Studt:</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-need donations: such as ticketmaster tickets, photography sessions, carter's / nordstrom's donations to sell, piano lessons, Mandarin lessons, Brooks Brother gift card</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Next auctions will end Dec 16 and can pick up items before school closes</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Receipt of items Dec 3 for auction Dec 9-16</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Dining for dollars: Veggie Grill offers a 50% donation. Consider December</w:t>
      </w:r>
    </w:p>
    <w:p w:rsidP="00000000" w:rsidRPr="00000000" w:rsidR="00000000" w:rsidDel="00000000" w:rsidRDefault="00000000">
      <w:pPr>
        <w:spacing w:lineRule="auto" w:after="0" w:line="240" w:before="0"/>
        <w:ind w:left="743" w:firstLine="0" w:right="0"/>
      </w:pPr>
      <w:r w:rsidRPr="00000000" w:rsidR="00000000" w:rsidDel="00000000">
        <w:rPr>
          <w:rFonts w:cs="Times New Roman" w:hAnsi="Times New Roman" w:eastAsia="Times New Roman" w:ascii="Times New Roman"/>
          <w:sz w:val="24"/>
          <w:vertAlign w:val="baseline"/>
          <w:rtl w:val="0"/>
        </w:rPr>
        <w:t xml:space="preserve">Note that other venues with lower percentages were low yield fundraisers, especially since our families live in such a wide geographic distribution</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Jamba juice:  They will come and sell so long as it is not raining.  Approx $200 / wk and we will receive 20% donation</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REIMBURSEMENTS:  </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Please fill out a reimbursement form.  </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Get e-copy of the form for Board members.</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We will vote at meetings to pre-approve expenditures.</w:t>
      </w:r>
    </w:p>
    <w:p w:rsidP="00000000" w:rsidRPr="00000000" w:rsidR="00000000" w:rsidDel="00000000" w:rsidRDefault="00000000">
      <w:pPr>
        <w:spacing w:lineRule="auto" w:after="0" w:line="240" w:before="0"/>
        <w:ind w:left="709" w:firstLine="0" w:right="0"/>
      </w:pPr>
      <w:r w:rsidRPr="00000000" w:rsidR="00000000" w:rsidDel="00000000">
        <w:rPr>
          <w:rtl w:val="0"/>
        </w:rPr>
      </w:r>
    </w:p>
    <w:p w:rsidP="00000000" w:rsidRPr="00000000" w:rsidR="00000000" w:rsidDel="00000000" w:rsidRDefault="00000000">
      <w:pPr>
        <w:spacing w:lineRule="auto" w:after="0" w:line="240" w:before="0"/>
        <w:ind w:left="709" w:right="0" w:hanging="377"/>
      </w:pPr>
      <w:r w:rsidRPr="00000000" w:rsidR="00000000" w:rsidDel="00000000">
        <w:rPr>
          <w:rFonts w:cs="Times New Roman" w:hAnsi="Times New Roman" w:eastAsia="Times New Roman" w:ascii="Times New Roman"/>
          <w:sz w:val="24"/>
          <w:vertAlign w:val="baseline"/>
          <w:rtl w:val="0"/>
        </w:rPr>
        <w:t xml:space="preserve">Remember to have a cooperative effort regarding soliciting and dividing donations, for example from Disneyland.  Note that corporate entities typically give only once per tax ID and that while we have our own MIP account, we are under the umbrella of the BESF.</w:t>
      </w:r>
    </w:p>
    <w:p w:rsidP="00000000" w:rsidRPr="00000000" w:rsidR="00000000" w:rsidDel="00000000" w:rsidRDefault="00000000">
      <w:pPr>
        <w:spacing w:lineRule="auto" w:after="0" w:line="240" w:before="0"/>
        <w:ind w:left="709" w:right="0" w:hanging="377"/>
      </w:pPr>
      <w:r w:rsidRPr="00000000" w:rsidR="00000000" w:rsidDel="00000000">
        <w:rPr>
          <w:rtl w:val="0"/>
        </w:rPr>
      </w:r>
    </w:p>
    <w:p w:rsidP="00000000" w:rsidRPr="00000000" w:rsidR="00000000" w:rsidDel="00000000" w:rsidRDefault="00000000">
      <w:pPr>
        <w:spacing w:lineRule="auto" w:after="0" w:line="240" w:before="0"/>
        <w:ind w:left="340" w:firstLine="0" w:right="0"/>
      </w:pPr>
      <w:r w:rsidRPr="00000000" w:rsidR="00000000" w:rsidDel="00000000">
        <w:rPr>
          <w:rFonts w:cs="Times New Roman" w:hAnsi="Times New Roman" w:eastAsia="Times New Roman" w:ascii="Times New Roman"/>
          <w:sz w:val="24"/>
          <w:vertAlign w:val="baseline"/>
          <w:rtl w:val="0"/>
        </w:rPr>
        <w:t xml:space="preserve">Audrey expenses:</w:t>
      </w:r>
    </w:p>
    <w:p w:rsidP="00000000" w:rsidRPr="00000000" w:rsidR="00000000" w:rsidDel="00000000" w:rsidRDefault="00000000">
      <w:pPr>
        <w:spacing w:lineRule="auto" w:after="0" w:line="240" w:before="0"/>
        <w:ind w:left="340" w:firstLine="0" w:right="0"/>
      </w:pPr>
      <w:r w:rsidRPr="00000000" w:rsidR="00000000" w:rsidDel="00000000">
        <w:rPr>
          <w:rFonts w:cs="Times New Roman" w:hAnsi="Times New Roman" w:eastAsia="Times New Roman" w:ascii="Times New Roman"/>
          <w:sz w:val="24"/>
          <w:vertAlign w:val="baseline"/>
          <w:rtl w:val="0"/>
        </w:rPr>
        <w:t xml:space="preserve">$278.64 Prof Sahger accommodations</w:t>
      </w:r>
    </w:p>
    <w:p w:rsidP="00000000" w:rsidRPr="00000000" w:rsidR="00000000" w:rsidDel="00000000" w:rsidRDefault="00000000">
      <w:pPr>
        <w:spacing w:lineRule="auto" w:after="0" w:line="240" w:before="0"/>
        <w:ind w:left="340" w:firstLine="0" w:right="0"/>
      </w:pPr>
      <w:r w:rsidRPr="00000000" w:rsidR="00000000" w:rsidDel="00000000">
        <w:rPr>
          <w:rFonts w:cs="Times New Roman" w:hAnsi="Times New Roman" w:eastAsia="Times New Roman" w:ascii="Times New Roman"/>
          <w:sz w:val="24"/>
          <w:vertAlign w:val="baseline"/>
          <w:rtl w:val="0"/>
        </w:rPr>
        <w:t xml:space="preserve">$38.66 glass cups for win-a-fish </w:t>
      </w:r>
    </w:p>
    <w:p w:rsidP="00000000" w:rsidRPr="00000000" w:rsidR="00000000" w:rsidDel="00000000" w:rsidRDefault="00000000">
      <w:pPr>
        <w:spacing w:lineRule="auto" w:after="0" w:line="240" w:before="0"/>
        <w:ind w:left="709" w:right="0" w:hanging="377"/>
      </w:pPr>
      <w:r w:rsidRPr="00000000" w:rsidR="00000000" w:rsidDel="00000000">
        <w:rPr>
          <w:rFonts w:cs="Times New Roman" w:hAnsi="Times New Roman" w:eastAsia="Times New Roman" w:ascii="Times New Roman"/>
          <w:sz w:val="24"/>
          <w:vertAlign w:val="baseline"/>
          <w:rtl w:val="0"/>
        </w:rPr>
        <w:t xml:space="preserve">$45 postage stamps</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PRINCIPAL REQUESTS/NEWS and TEACHER REQUEST/NEWS</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There will be a group discussion regarding tech requests amongst 3 current MIP teachers and Principal Scholl.</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There needs to be consensus regarding requests that are good for the program as a whole, not just teacher specific.</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Items need to be educationally sound</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ADDITIONAL ANNOUNCEMENTS:</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We have MIP business cards and brochures </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MIP website updates required:</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Info regarding open enrollment (see below)</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Spring 2013 Chinese New Year event</w:t>
      </w:r>
    </w:p>
    <w:p w:rsidP="00000000" w:rsidRPr="00000000" w:rsidR="00000000" w:rsidDel="00000000" w:rsidRDefault="00000000">
      <w:pPr>
        <w:spacing w:lineRule="auto" w:after="0" w:line="240" w:before="0"/>
        <w:ind w:left="709" w:firstLine="0" w:right="0"/>
      </w:pPr>
      <w:r w:rsidRPr="00000000" w:rsidR="00000000" w:rsidDel="00000000">
        <w:rPr>
          <w:rFonts w:cs="Times New Roman" w:hAnsi="Times New Roman" w:eastAsia="Times New Roman" w:ascii="Times New Roman"/>
          <w:sz w:val="24"/>
          <w:vertAlign w:val="baseline"/>
          <w:rtl w:val="0"/>
        </w:rPr>
        <w:t xml:space="preserve">MIP board member names and xxx@friendsofmip.com email addresses</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We need storage for MIP items</w:t>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Mrs. Scholl states we can share with PTA / foundation board</w:t>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May be possibility of adding cabinets to the storage area and we will need padlock.</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sz w:val="24"/>
          <w:vertAlign w:val="baseline"/>
          <w:rtl w:val="0"/>
        </w:rPr>
        <w:t xml:space="preserve">MIP Board meeting will be 1</w:t>
      </w:r>
      <w:r w:rsidRPr="00000000" w:rsidR="00000000" w:rsidDel="00000000">
        <w:rPr>
          <w:rFonts w:cs="Times New Roman" w:hAnsi="Times New Roman" w:eastAsia="Times New Roman" w:ascii="Times New Roman"/>
          <w:sz w:val="24"/>
          <w:vertAlign w:val="superscript"/>
          <w:rtl w:val="0"/>
        </w:rPr>
        <w:t xml:space="preserve">st</w:t>
      </w:r>
      <w:r w:rsidRPr="00000000" w:rsidR="00000000" w:rsidDel="00000000">
        <w:rPr>
          <w:rFonts w:cs="Times New Roman" w:hAnsi="Times New Roman" w:eastAsia="Times New Roman" w:ascii="Times New Roman"/>
          <w:sz w:val="24"/>
          <w:vertAlign w:val="baseline"/>
          <w:rtl w:val="0"/>
        </w:rPr>
        <w:t xml:space="preserve"> wed of every month at 6 pm</w:t>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color w:val="1a1a1a"/>
          <w:sz w:val="24"/>
          <w:vertAlign w:val="baseline"/>
          <w:rtl w:val="0"/>
        </w:rPr>
        <w:t xml:space="preserve">Open Enrollment for the Mandarin Immersion Program at Bergeson will be from February 4 – 22, 2013 for the 2013-14 school year.  </w:t>
      </w: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color w:val="1a1a1a"/>
          <w:sz w:val="24"/>
          <w:vertAlign w:val="baseline"/>
          <w:rtl w:val="0"/>
        </w:rPr>
        <w:t xml:space="preserve">If your child is currently in the program, you don’t need to apply again. </w:t>
      </w: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color w:val="1a1a1a"/>
          <w:sz w:val="24"/>
          <w:vertAlign w:val="baseline"/>
          <w:rtl w:val="0"/>
        </w:rPr>
        <w:t xml:space="preserve">Tours &amp; Information about the Mandarin Immersion Program will be held on the following dates at 8 AM at Bergeson School:  12/11, 12/18, 1/15, 1/22, 1/31, 2/12.  </w:t>
      </w: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color w:val="1a1a1a"/>
          <w:sz w:val="24"/>
          <w:vertAlign w:val="baseline"/>
          <w:rtl w:val="0"/>
        </w:rPr>
        <w:t xml:space="preserve">(if applying for MIP, attendance is mandatory at one of these dates).  </w:t>
      </w: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Fonts w:cs="Times New Roman" w:hAnsi="Times New Roman" w:eastAsia="Times New Roman" w:ascii="Times New Roman"/>
          <w:color w:val="1a1a1a"/>
          <w:sz w:val="24"/>
          <w:vertAlign w:val="baseline"/>
          <w:rtl w:val="0"/>
        </w:rPr>
        <w:t xml:space="preserve">Notification of acceptance into the program will be the week of March 4, 2013.</w:t>
      </w: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tl w:val="0"/>
        </w:rPr>
      </w:r>
    </w:p>
    <w:p w:rsidP="00000000" w:rsidRPr="00000000" w:rsidR="00000000" w:rsidDel="00000000" w:rsidRDefault="00000000">
      <w:pPr>
        <w:spacing w:lineRule="auto" w:after="0" w:line="240" w:before="0"/>
        <w:ind w:left="0" w:firstLine="0" w:right="0"/>
      </w:pPr>
      <w:r w:rsidRPr="00000000" w:rsidR="00000000" w:rsidDel="00000000">
        <w:rPr>
          <w:rtl w:val="0"/>
        </w:rPr>
      </w:r>
    </w:p>
    <w:sectPr>
      <w:pgSz w:w="12240" w:h="15840"/>
      <w:pgMar w:left="1134" w:right="1134"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 mtg Nov 7 2012 minutes.doc.docx</dc:title>
</cp:coreProperties>
</file>