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3B" w:rsidRDefault="00275EB8" w:rsidP="00C2553B">
      <w:pPr>
        <w:pStyle w:val="BodyA"/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C6257">
        <w:rPr>
          <w:rFonts w:ascii="Tahoma" w:hAnsi="Tahoma" w:cs="Tahoma"/>
          <w:b/>
          <w:sz w:val="24"/>
          <w:szCs w:val="24"/>
        </w:rPr>
        <w:t>FRIEN</w:t>
      </w:r>
      <w:r w:rsidR="00C2553B">
        <w:rPr>
          <w:rFonts w:ascii="Tahoma" w:hAnsi="Tahoma" w:cs="Tahoma"/>
          <w:b/>
          <w:sz w:val="24"/>
          <w:szCs w:val="24"/>
        </w:rPr>
        <w:t>D</w:t>
      </w:r>
      <w:r w:rsidRPr="001C6257">
        <w:rPr>
          <w:rFonts w:ascii="Tahoma" w:hAnsi="Tahoma" w:cs="Tahoma"/>
          <w:b/>
          <w:sz w:val="24"/>
          <w:szCs w:val="24"/>
        </w:rPr>
        <w:t>S of MIP EXECUTIVE BOARD</w:t>
      </w:r>
    </w:p>
    <w:p w:rsidR="00275EB8" w:rsidRPr="001C6257" w:rsidRDefault="00C2553B" w:rsidP="00C2553B">
      <w:pPr>
        <w:pStyle w:val="BodyA"/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C2553B">
        <w:rPr>
          <w:rFonts w:asciiTheme="majorHAnsi" w:hAnsiTheme="majorHAnsi"/>
          <w:b/>
          <w:color w:val="0070C0"/>
          <w:sz w:val="28"/>
          <w:u w:val="single"/>
        </w:rPr>
        <w:t>MINUTES</w:t>
      </w:r>
      <w:r>
        <w:rPr>
          <w:sz w:val="28"/>
        </w:rPr>
        <w:t xml:space="preserve"> </w:t>
      </w:r>
      <w:r w:rsidR="00926025">
        <w:rPr>
          <w:rFonts w:ascii="Tahoma" w:hAnsi="Tahoma" w:cs="Tahoma"/>
          <w:b/>
          <w:sz w:val="24"/>
          <w:szCs w:val="24"/>
        </w:rPr>
        <w:t>March</w:t>
      </w:r>
      <w:r w:rsidR="00D51F96">
        <w:rPr>
          <w:rFonts w:ascii="Tahoma" w:hAnsi="Tahoma" w:cs="Tahoma"/>
          <w:b/>
          <w:sz w:val="24"/>
          <w:szCs w:val="24"/>
        </w:rPr>
        <w:t xml:space="preserve"> </w:t>
      </w:r>
      <w:r w:rsidR="00926025">
        <w:rPr>
          <w:rFonts w:ascii="Tahoma" w:hAnsi="Tahoma" w:cs="Tahoma"/>
          <w:b/>
          <w:sz w:val="24"/>
          <w:szCs w:val="24"/>
        </w:rPr>
        <w:t>1</w:t>
      </w:r>
      <w:r w:rsidR="00D51F96">
        <w:rPr>
          <w:rFonts w:ascii="Tahoma" w:hAnsi="Tahoma" w:cs="Tahoma"/>
          <w:b/>
          <w:sz w:val="24"/>
          <w:szCs w:val="24"/>
        </w:rPr>
        <w:t>, 2016</w:t>
      </w:r>
    </w:p>
    <w:p w:rsidR="00275EB8" w:rsidRPr="00275EB8" w:rsidRDefault="00275EB8" w:rsidP="001C6257">
      <w:pPr>
        <w:spacing w:after="0"/>
      </w:pPr>
    </w:p>
    <w:p w:rsidR="007F1AA0" w:rsidRDefault="004D7DCC" w:rsidP="00FF0BEE">
      <w:pPr>
        <w:spacing w:after="120"/>
        <w:rPr>
          <w:color w:val="808080" w:themeColor="background1" w:themeShade="80"/>
        </w:rPr>
      </w:pPr>
      <w:r>
        <w:t>Meeting called to orde</w:t>
      </w:r>
      <w:r w:rsidRPr="007D64B8">
        <w:t>r</w:t>
      </w:r>
      <w:r w:rsidR="00275EB8" w:rsidRPr="007D64B8">
        <w:t>:</w:t>
      </w:r>
      <w:r w:rsidR="00044E8A">
        <w:t xml:space="preserve"> </w:t>
      </w:r>
      <w:r w:rsidR="00926025">
        <w:t xml:space="preserve"> </w:t>
      </w:r>
      <w:r w:rsidR="00153902">
        <w:t>6:08</w:t>
      </w:r>
      <w:r w:rsidR="00275EB8" w:rsidRPr="007D64B8">
        <w:t xml:space="preserve"> </w:t>
      </w:r>
      <w:r w:rsidR="00926675" w:rsidRPr="007D64B8">
        <w:t>pm</w:t>
      </w:r>
    </w:p>
    <w:p w:rsidR="00F20856" w:rsidRDefault="000D3362" w:rsidP="002106F4">
      <w:pPr>
        <w:pStyle w:val="Heading2"/>
        <w:spacing w:before="0" w:after="120"/>
        <w:rPr>
          <w:rFonts w:asciiTheme="minorHAnsi" w:hAnsiTheme="minorHAnsi"/>
          <w:b w:val="0"/>
          <w:color w:val="auto"/>
          <w:sz w:val="24"/>
          <w:szCs w:val="24"/>
        </w:rPr>
      </w:pPr>
      <w:r w:rsidRPr="00FF0BEE">
        <w:rPr>
          <w:sz w:val="24"/>
          <w:szCs w:val="24"/>
        </w:rPr>
        <w:t>Roll Call</w:t>
      </w:r>
      <w:r w:rsidR="00342569" w:rsidRPr="00FF0BEE">
        <w:rPr>
          <w:sz w:val="24"/>
          <w:szCs w:val="24"/>
        </w:rPr>
        <w:t>:</w:t>
      </w:r>
      <w:r w:rsidR="00053E21">
        <w:t xml:space="preserve"> </w:t>
      </w:r>
      <w:r w:rsidR="00053E21" w:rsidRPr="006525FD">
        <w:rPr>
          <w:rFonts w:asciiTheme="minorHAnsi" w:hAnsiTheme="minorHAnsi"/>
          <w:color w:val="auto"/>
          <w:sz w:val="24"/>
          <w:szCs w:val="24"/>
        </w:rPr>
        <w:t>Ami</w:t>
      </w:r>
      <w:r w:rsidR="00053E21" w:rsidRPr="00D51F96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 </w:t>
      </w:r>
      <w:r w:rsidR="00053E21" w:rsidRPr="006525FD">
        <w:rPr>
          <w:rFonts w:asciiTheme="minorHAnsi" w:hAnsiTheme="minorHAnsi"/>
          <w:color w:val="auto"/>
          <w:sz w:val="24"/>
          <w:szCs w:val="24"/>
        </w:rPr>
        <w:t>Barrett</w:t>
      </w:r>
      <w:r w:rsidR="00954EB5" w:rsidRPr="006525FD">
        <w:rPr>
          <w:rFonts w:asciiTheme="minorHAnsi" w:hAnsiTheme="minorHAnsi"/>
          <w:color w:val="auto"/>
          <w:sz w:val="24"/>
          <w:szCs w:val="24"/>
        </w:rPr>
        <w:t xml:space="preserve"> - President</w:t>
      </w:r>
      <w:r w:rsidR="00543C47" w:rsidRPr="006525FD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5E0252" w:rsidRPr="006525FD">
        <w:rPr>
          <w:rFonts w:asciiTheme="minorHAnsi" w:hAnsiTheme="minorHAnsi"/>
          <w:color w:val="auto"/>
          <w:sz w:val="24"/>
          <w:szCs w:val="24"/>
        </w:rPr>
        <w:t>Juintow Lin - Treasurer</w:t>
      </w:r>
      <w:r w:rsidR="00053E21" w:rsidRPr="006525FD">
        <w:rPr>
          <w:rFonts w:asciiTheme="minorHAnsi" w:hAnsiTheme="minorHAnsi"/>
          <w:color w:val="auto"/>
          <w:sz w:val="24"/>
          <w:szCs w:val="24"/>
        </w:rPr>
        <w:t>, Katrina Stoufflet</w:t>
      </w:r>
      <w:r w:rsidR="00954EB5" w:rsidRPr="006525FD">
        <w:rPr>
          <w:rFonts w:asciiTheme="minorHAnsi" w:hAnsiTheme="minorHAnsi"/>
          <w:color w:val="auto"/>
          <w:sz w:val="24"/>
          <w:szCs w:val="24"/>
        </w:rPr>
        <w:t xml:space="preserve"> – Vice President</w:t>
      </w:r>
      <w:r w:rsidR="00053E21" w:rsidRPr="006525FD">
        <w:rPr>
          <w:rFonts w:asciiTheme="minorHAnsi" w:hAnsiTheme="minorHAnsi"/>
          <w:color w:val="auto"/>
          <w:sz w:val="24"/>
          <w:szCs w:val="24"/>
        </w:rPr>
        <w:t>, Audrey Shaw</w:t>
      </w:r>
      <w:r w:rsidR="00954EB5" w:rsidRPr="006525FD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54EB5" w:rsidRPr="00687EC7">
        <w:rPr>
          <w:rFonts w:asciiTheme="minorHAnsi" w:hAnsiTheme="minorHAnsi"/>
          <w:color w:val="auto"/>
          <w:sz w:val="24"/>
          <w:szCs w:val="24"/>
        </w:rPr>
        <w:t>- Parli</w:t>
      </w:r>
      <w:r w:rsidR="006D08DF" w:rsidRPr="00687EC7">
        <w:rPr>
          <w:rFonts w:asciiTheme="minorHAnsi" w:hAnsiTheme="minorHAnsi"/>
          <w:color w:val="auto"/>
          <w:sz w:val="24"/>
          <w:szCs w:val="24"/>
        </w:rPr>
        <w:t>a</w:t>
      </w:r>
      <w:r w:rsidR="00954EB5" w:rsidRPr="00687EC7">
        <w:rPr>
          <w:rFonts w:asciiTheme="minorHAnsi" w:hAnsiTheme="minorHAnsi"/>
          <w:color w:val="auto"/>
          <w:sz w:val="24"/>
          <w:szCs w:val="24"/>
        </w:rPr>
        <w:t>mentarian</w:t>
      </w:r>
      <w:r w:rsidR="00053E21" w:rsidRPr="00687EC7">
        <w:rPr>
          <w:rFonts w:asciiTheme="minorHAnsi" w:hAnsiTheme="minorHAnsi"/>
          <w:color w:val="auto"/>
          <w:sz w:val="24"/>
          <w:szCs w:val="24"/>
        </w:rPr>
        <w:t>, Debbie James</w:t>
      </w:r>
      <w:r w:rsidR="00954EB5" w:rsidRPr="00687EC7">
        <w:rPr>
          <w:rFonts w:asciiTheme="minorHAnsi" w:hAnsiTheme="minorHAnsi"/>
          <w:color w:val="auto"/>
          <w:sz w:val="24"/>
          <w:szCs w:val="24"/>
        </w:rPr>
        <w:t xml:space="preserve"> - Secretary</w:t>
      </w:r>
      <w:r w:rsidR="004D7DCC" w:rsidRPr="00687EC7">
        <w:rPr>
          <w:rFonts w:asciiTheme="minorHAnsi" w:hAnsiTheme="minorHAnsi"/>
          <w:color w:val="auto"/>
          <w:sz w:val="24"/>
          <w:szCs w:val="24"/>
        </w:rPr>
        <w:t>, Greg Ha</w:t>
      </w:r>
      <w:r w:rsidR="00053E21" w:rsidRPr="00687EC7">
        <w:rPr>
          <w:rFonts w:asciiTheme="minorHAnsi" w:hAnsiTheme="minorHAnsi"/>
          <w:color w:val="auto"/>
          <w:sz w:val="24"/>
          <w:szCs w:val="24"/>
        </w:rPr>
        <w:t>user</w:t>
      </w:r>
      <w:r w:rsidR="00954EB5" w:rsidRPr="00687EC7">
        <w:rPr>
          <w:rFonts w:asciiTheme="minorHAnsi" w:hAnsiTheme="minorHAnsi"/>
          <w:color w:val="auto"/>
          <w:sz w:val="24"/>
          <w:szCs w:val="24"/>
        </w:rPr>
        <w:t xml:space="preserve"> – Principal</w:t>
      </w:r>
      <w:r w:rsidRPr="00687EC7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0032F4" w:rsidRPr="00687EC7">
        <w:rPr>
          <w:rFonts w:asciiTheme="minorHAnsi" w:hAnsiTheme="minorHAnsi"/>
          <w:color w:val="auto"/>
          <w:sz w:val="24"/>
          <w:szCs w:val="24"/>
        </w:rPr>
        <w:t>Su</w:t>
      </w:r>
      <w:r w:rsidR="006D08DF" w:rsidRPr="00687EC7">
        <w:rPr>
          <w:rFonts w:asciiTheme="minorHAnsi" w:hAnsiTheme="minorHAnsi"/>
          <w:color w:val="auto"/>
          <w:sz w:val="24"/>
          <w:szCs w:val="24"/>
        </w:rPr>
        <w:t>s</w:t>
      </w:r>
      <w:r w:rsidR="000032F4" w:rsidRPr="00687EC7">
        <w:rPr>
          <w:rFonts w:asciiTheme="minorHAnsi" w:hAnsiTheme="minorHAnsi"/>
          <w:color w:val="auto"/>
          <w:sz w:val="24"/>
          <w:szCs w:val="24"/>
        </w:rPr>
        <w:t xml:space="preserve">anne </w:t>
      </w:r>
      <w:proofErr w:type="spellStart"/>
      <w:r w:rsidR="000032F4" w:rsidRPr="00687EC7">
        <w:rPr>
          <w:rFonts w:asciiTheme="minorHAnsi" w:hAnsiTheme="minorHAnsi"/>
          <w:color w:val="auto"/>
          <w:sz w:val="24"/>
          <w:szCs w:val="24"/>
        </w:rPr>
        <w:t>Dachgrube</w:t>
      </w:r>
      <w:r w:rsidRPr="00687EC7">
        <w:rPr>
          <w:rFonts w:asciiTheme="minorHAnsi" w:hAnsiTheme="minorHAnsi"/>
          <w:color w:val="auto"/>
          <w:sz w:val="24"/>
          <w:szCs w:val="24"/>
        </w:rPr>
        <w:t>r</w:t>
      </w:r>
      <w:proofErr w:type="spellEnd"/>
      <w:r w:rsidRPr="00687EC7">
        <w:rPr>
          <w:rFonts w:asciiTheme="minorHAnsi" w:hAnsiTheme="minorHAnsi"/>
          <w:color w:val="auto"/>
          <w:sz w:val="24"/>
          <w:szCs w:val="24"/>
        </w:rPr>
        <w:t xml:space="preserve"> -- Communications</w:t>
      </w:r>
      <w:r w:rsidR="000032F4" w:rsidRPr="00687EC7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D45F79">
        <w:rPr>
          <w:rFonts w:asciiTheme="minorHAnsi" w:hAnsiTheme="minorHAnsi"/>
          <w:color w:val="auto"/>
          <w:sz w:val="24"/>
          <w:szCs w:val="24"/>
        </w:rPr>
        <w:t xml:space="preserve">Michelle Lee – Community Outreach Liaison, </w:t>
      </w:r>
      <w:r w:rsidR="00692092">
        <w:rPr>
          <w:rFonts w:asciiTheme="minorHAnsi" w:hAnsiTheme="minorHAnsi"/>
          <w:b w:val="0"/>
          <w:color w:val="auto"/>
          <w:sz w:val="24"/>
          <w:szCs w:val="24"/>
        </w:rPr>
        <w:t xml:space="preserve">Ron Pei &amp; Chi Nguyen – </w:t>
      </w:r>
      <w:proofErr w:type="spellStart"/>
      <w:r w:rsidR="00692092">
        <w:rPr>
          <w:rFonts w:asciiTheme="minorHAnsi" w:hAnsiTheme="minorHAnsi"/>
          <w:b w:val="0"/>
          <w:color w:val="auto"/>
          <w:sz w:val="24"/>
          <w:szCs w:val="24"/>
        </w:rPr>
        <w:t>A.Chang</w:t>
      </w:r>
      <w:proofErr w:type="spellEnd"/>
      <w:r w:rsidR="00732DA2">
        <w:rPr>
          <w:rFonts w:asciiTheme="minorHAnsi" w:hAnsiTheme="minorHAnsi"/>
          <w:b w:val="0"/>
          <w:color w:val="auto"/>
          <w:sz w:val="24"/>
          <w:szCs w:val="24"/>
        </w:rPr>
        <w:t xml:space="preserve"> class</w:t>
      </w:r>
      <w:r w:rsidR="00692092">
        <w:rPr>
          <w:rFonts w:asciiTheme="minorHAnsi" w:hAnsiTheme="minorHAnsi"/>
          <w:b w:val="0"/>
          <w:color w:val="auto"/>
          <w:sz w:val="24"/>
          <w:szCs w:val="24"/>
        </w:rPr>
        <w:t xml:space="preserve"> parent</w:t>
      </w:r>
      <w:r w:rsidR="00C2553B">
        <w:rPr>
          <w:rFonts w:asciiTheme="minorHAnsi" w:hAnsiTheme="minorHAnsi"/>
          <w:b w:val="0"/>
          <w:color w:val="auto"/>
          <w:sz w:val="24"/>
          <w:szCs w:val="24"/>
        </w:rPr>
        <w:t>s</w:t>
      </w:r>
      <w:r w:rsidR="00692092">
        <w:rPr>
          <w:rFonts w:asciiTheme="minorHAnsi" w:hAnsiTheme="minorHAnsi"/>
          <w:b w:val="0"/>
          <w:color w:val="auto"/>
          <w:sz w:val="24"/>
          <w:szCs w:val="24"/>
        </w:rPr>
        <w:t xml:space="preserve">, </w:t>
      </w:r>
      <w:r w:rsidR="00F20856">
        <w:rPr>
          <w:rFonts w:asciiTheme="minorHAnsi" w:hAnsiTheme="minorHAnsi"/>
          <w:b w:val="0"/>
          <w:color w:val="auto"/>
          <w:sz w:val="24"/>
          <w:szCs w:val="24"/>
        </w:rPr>
        <w:t>Jen Pang –Fong class</w:t>
      </w:r>
      <w:r w:rsidR="00732DA2">
        <w:rPr>
          <w:rFonts w:asciiTheme="minorHAnsi" w:hAnsiTheme="minorHAnsi"/>
          <w:b w:val="0"/>
          <w:color w:val="auto"/>
          <w:sz w:val="24"/>
          <w:szCs w:val="24"/>
        </w:rPr>
        <w:t xml:space="preserve"> parent</w:t>
      </w:r>
      <w:r w:rsidR="00F20856">
        <w:rPr>
          <w:rFonts w:asciiTheme="minorHAnsi" w:hAnsiTheme="minorHAnsi"/>
          <w:b w:val="0"/>
          <w:color w:val="auto"/>
          <w:sz w:val="24"/>
          <w:szCs w:val="24"/>
        </w:rPr>
        <w:t xml:space="preserve">, Mari Scott – </w:t>
      </w:r>
      <w:proofErr w:type="spellStart"/>
      <w:r w:rsidR="00F20856">
        <w:rPr>
          <w:rFonts w:asciiTheme="minorHAnsi" w:hAnsiTheme="minorHAnsi"/>
          <w:b w:val="0"/>
          <w:color w:val="auto"/>
          <w:sz w:val="24"/>
          <w:szCs w:val="24"/>
        </w:rPr>
        <w:t>Loh</w:t>
      </w:r>
      <w:proofErr w:type="spellEnd"/>
      <w:r w:rsidR="00F20856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732DA2">
        <w:rPr>
          <w:rFonts w:asciiTheme="minorHAnsi" w:hAnsiTheme="minorHAnsi"/>
          <w:b w:val="0"/>
          <w:color w:val="auto"/>
          <w:sz w:val="24"/>
          <w:szCs w:val="24"/>
        </w:rPr>
        <w:t>class</w:t>
      </w:r>
      <w:r w:rsidR="00F20856">
        <w:rPr>
          <w:rFonts w:asciiTheme="minorHAnsi" w:hAnsiTheme="minorHAnsi"/>
          <w:b w:val="0"/>
          <w:color w:val="auto"/>
          <w:sz w:val="24"/>
          <w:szCs w:val="24"/>
        </w:rPr>
        <w:t xml:space="preserve"> parent,</w:t>
      </w:r>
      <w:r w:rsidR="00D45F79">
        <w:rPr>
          <w:rFonts w:asciiTheme="minorHAnsi" w:hAnsiTheme="minorHAnsi"/>
          <w:b w:val="0"/>
          <w:color w:val="auto"/>
          <w:sz w:val="24"/>
          <w:szCs w:val="24"/>
        </w:rPr>
        <w:t xml:space="preserve"> Stacy</w:t>
      </w:r>
      <w:r w:rsidR="00F20856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45F79">
        <w:rPr>
          <w:rFonts w:asciiTheme="minorHAnsi" w:hAnsiTheme="minorHAnsi"/>
          <w:b w:val="0"/>
          <w:color w:val="auto"/>
          <w:sz w:val="24"/>
          <w:szCs w:val="24"/>
        </w:rPr>
        <w:t xml:space="preserve">Cooper – </w:t>
      </w:r>
      <w:proofErr w:type="spellStart"/>
      <w:r w:rsidR="001430EE">
        <w:rPr>
          <w:rFonts w:asciiTheme="minorHAnsi" w:hAnsiTheme="minorHAnsi"/>
          <w:b w:val="0"/>
          <w:color w:val="auto"/>
          <w:sz w:val="24"/>
          <w:szCs w:val="24"/>
        </w:rPr>
        <w:t>Mainprize</w:t>
      </w:r>
      <w:proofErr w:type="spellEnd"/>
      <w:r w:rsidR="001430E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732DA2">
        <w:rPr>
          <w:rFonts w:asciiTheme="minorHAnsi" w:hAnsiTheme="minorHAnsi"/>
          <w:b w:val="0"/>
          <w:color w:val="auto"/>
          <w:sz w:val="24"/>
          <w:szCs w:val="24"/>
        </w:rPr>
        <w:t xml:space="preserve">class </w:t>
      </w:r>
      <w:r w:rsidR="00D45F79">
        <w:rPr>
          <w:rFonts w:asciiTheme="minorHAnsi" w:hAnsiTheme="minorHAnsi"/>
          <w:b w:val="0"/>
          <w:color w:val="auto"/>
          <w:sz w:val="24"/>
          <w:szCs w:val="24"/>
        </w:rPr>
        <w:t>parent</w:t>
      </w:r>
      <w:r w:rsidR="00732DA2">
        <w:rPr>
          <w:rFonts w:asciiTheme="minorHAnsi" w:hAnsiTheme="minorHAnsi"/>
          <w:b w:val="0"/>
          <w:color w:val="auto"/>
          <w:sz w:val="24"/>
          <w:szCs w:val="24"/>
        </w:rPr>
        <w:t>, Michael Pratt – Koch &amp; Lee class parent.</w:t>
      </w:r>
    </w:p>
    <w:p w:rsidR="002106F4" w:rsidRPr="00FF0BEE" w:rsidRDefault="002106F4" w:rsidP="002106F4">
      <w:pPr>
        <w:pStyle w:val="Heading2"/>
        <w:spacing w:before="0"/>
        <w:rPr>
          <w:sz w:val="24"/>
          <w:szCs w:val="24"/>
        </w:rPr>
      </w:pPr>
      <w:r w:rsidRPr="00FF0BEE">
        <w:rPr>
          <w:sz w:val="24"/>
          <w:szCs w:val="24"/>
        </w:rPr>
        <w:t>Minutes</w:t>
      </w:r>
    </w:p>
    <w:p w:rsidR="00E50E62" w:rsidRPr="00E46C35" w:rsidRDefault="00153902" w:rsidP="00C255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Parliamentarian </w:t>
      </w:r>
      <w:r w:rsidR="000D3362" w:rsidRPr="00E46C35">
        <w:rPr>
          <w:sz w:val="24"/>
          <w:szCs w:val="24"/>
        </w:rPr>
        <w:t xml:space="preserve">motioned to </w:t>
      </w:r>
      <w:r w:rsidR="004F4D25" w:rsidRPr="00E46C35">
        <w:rPr>
          <w:sz w:val="24"/>
          <w:szCs w:val="24"/>
        </w:rPr>
        <w:t>accept</w:t>
      </w:r>
      <w:r w:rsidR="00926025">
        <w:rPr>
          <w:sz w:val="24"/>
          <w:szCs w:val="24"/>
        </w:rPr>
        <w:t xml:space="preserve"> the February</w:t>
      </w:r>
      <w:r w:rsidR="002771BE" w:rsidRPr="00E46C35">
        <w:rPr>
          <w:sz w:val="24"/>
          <w:szCs w:val="24"/>
        </w:rPr>
        <w:t xml:space="preserve"> minutes; </w:t>
      </w:r>
      <w:r>
        <w:rPr>
          <w:sz w:val="24"/>
          <w:szCs w:val="24"/>
        </w:rPr>
        <w:t xml:space="preserve">Vice President </w:t>
      </w:r>
      <w:r w:rsidR="000D3362" w:rsidRPr="00E46C35">
        <w:rPr>
          <w:sz w:val="24"/>
          <w:szCs w:val="24"/>
        </w:rPr>
        <w:t>seconded</w:t>
      </w:r>
      <w:r w:rsidR="002771BE" w:rsidRPr="00E46C35">
        <w:rPr>
          <w:sz w:val="24"/>
          <w:szCs w:val="24"/>
        </w:rPr>
        <w:t>;</w:t>
      </w:r>
      <w:r w:rsidR="000D3362" w:rsidRPr="00E46C35">
        <w:rPr>
          <w:sz w:val="24"/>
          <w:szCs w:val="24"/>
        </w:rPr>
        <w:t xml:space="preserve"> accepted unanimously</w:t>
      </w:r>
      <w:r w:rsidR="00243C0A" w:rsidRPr="00E46C35">
        <w:rPr>
          <w:sz w:val="24"/>
          <w:szCs w:val="24"/>
        </w:rPr>
        <w:t>.</w:t>
      </w:r>
      <w:r w:rsidR="00E7031D" w:rsidRPr="00E46C35">
        <w:rPr>
          <w:sz w:val="24"/>
          <w:szCs w:val="24"/>
        </w:rPr>
        <w:t xml:space="preserve"> </w:t>
      </w:r>
    </w:p>
    <w:p w:rsidR="00E7031D" w:rsidRDefault="00E7031D" w:rsidP="00FF0BEE">
      <w:pPr>
        <w:spacing w:after="120"/>
        <w:rPr>
          <w:sz w:val="24"/>
          <w:szCs w:val="24"/>
        </w:rPr>
      </w:pPr>
      <w:r w:rsidRPr="00687EC7">
        <w:rPr>
          <w:sz w:val="24"/>
          <w:szCs w:val="24"/>
        </w:rPr>
        <w:t>Email motion</w:t>
      </w:r>
      <w:r w:rsidR="006A2297">
        <w:rPr>
          <w:sz w:val="24"/>
          <w:szCs w:val="24"/>
        </w:rPr>
        <w:t>s</w:t>
      </w:r>
      <w:r w:rsidRPr="00687EC7">
        <w:rPr>
          <w:sz w:val="24"/>
          <w:szCs w:val="24"/>
        </w:rPr>
        <w:t xml:space="preserve"> </w:t>
      </w:r>
      <w:r w:rsidR="005E0252" w:rsidRPr="00687EC7">
        <w:rPr>
          <w:sz w:val="24"/>
          <w:szCs w:val="24"/>
        </w:rPr>
        <w:t>since last</w:t>
      </w:r>
      <w:r w:rsidRPr="00687EC7">
        <w:rPr>
          <w:sz w:val="24"/>
          <w:szCs w:val="24"/>
        </w:rPr>
        <w:t xml:space="preserve"> Executive Meeting adopted: </w:t>
      </w:r>
    </w:p>
    <w:p w:rsidR="00153902" w:rsidRDefault="00153902" w:rsidP="00153902">
      <w:pPr>
        <w:spacing w:after="0"/>
        <w:ind w:left="360" w:hanging="360"/>
        <w:rPr>
          <w:sz w:val="20"/>
          <w:szCs w:val="20"/>
        </w:rPr>
      </w:pPr>
      <w:proofErr w:type="gramStart"/>
      <w:r w:rsidRPr="00153902">
        <w:rPr>
          <w:sz w:val="20"/>
          <w:szCs w:val="20"/>
          <w:u w:val="single"/>
        </w:rPr>
        <w:t>Email 2/19</w:t>
      </w:r>
      <w:r w:rsidRPr="00E20BAA">
        <w:rPr>
          <w:sz w:val="20"/>
          <w:szCs w:val="20"/>
        </w:rPr>
        <w:t xml:space="preserve"> Treasurer “Moving that we spend $300 to have a bookkeeper clean up our books and reconcile the previous year.”</w:t>
      </w:r>
      <w:proofErr w:type="gramEnd"/>
      <w:r w:rsidRPr="00E20BAA">
        <w:rPr>
          <w:sz w:val="20"/>
          <w:szCs w:val="20"/>
        </w:rPr>
        <w:t xml:space="preserve"> Alison </w:t>
      </w:r>
      <w:proofErr w:type="spellStart"/>
      <w:r w:rsidRPr="00E20BAA">
        <w:rPr>
          <w:sz w:val="20"/>
          <w:szCs w:val="20"/>
        </w:rPr>
        <w:t>Veltman</w:t>
      </w:r>
      <w:proofErr w:type="spellEnd"/>
      <w:r w:rsidRPr="00E20BAA">
        <w:rPr>
          <w:sz w:val="20"/>
          <w:szCs w:val="20"/>
        </w:rPr>
        <w:t xml:space="preserve"> will help set up the accounts correctly and reconcile the accounts for a fixed fee of $300 (ends up being less than $40/</w:t>
      </w:r>
      <w:proofErr w:type="spellStart"/>
      <w:r w:rsidRPr="00E20BAA">
        <w:rPr>
          <w:sz w:val="20"/>
          <w:szCs w:val="20"/>
        </w:rPr>
        <w:t>hr</w:t>
      </w:r>
      <w:proofErr w:type="spellEnd"/>
      <w:r w:rsidRPr="00E20BAA">
        <w:rPr>
          <w:sz w:val="20"/>
          <w:szCs w:val="20"/>
        </w:rPr>
        <w:t>…. [</w:t>
      </w:r>
      <w:proofErr w:type="gramStart"/>
      <w:r w:rsidRPr="00E20BAA">
        <w:rPr>
          <w:sz w:val="20"/>
          <w:szCs w:val="20"/>
        </w:rPr>
        <w:t>another</w:t>
      </w:r>
      <w:proofErr w:type="gramEnd"/>
      <w:r w:rsidRPr="00E20BAA">
        <w:rPr>
          <w:sz w:val="20"/>
          <w:szCs w:val="20"/>
        </w:rPr>
        <w:t>] bookkeeper costs $75/</w:t>
      </w:r>
      <w:proofErr w:type="spellStart"/>
      <w:r w:rsidRPr="00E20BAA">
        <w:rPr>
          <w:sz w:val="20"/>
          <w:szCs w:val="20"/>
        </w:rPr>
        <w:t>hr</w:t>
      </w:r>
      <w:proofErr w:type="spellEnd"/>
    </w:p>
    <w:p w:rsidR="00153902" w:rsidRPr="00E20BAA" w:rsidRDefault="00153902" w:rsidP="00153902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S</w:t>
      </w:r>
      <w:r w:rsidR="00C2553B">
        <w:rPr>
          <w:sz w:val="20"/>
          <w:szCs w:val="20"/>
        </w:rPr>
        <w:t>econded by Parliamentarian 2/19;</w:t>
      </w:r>
      <w:r>
        <w:rPr>
          <w:sz w:val="20"/>
          <w:szCs w:val="20"/>
        </w:rPr>
        <w:t xml:space="preserve"> 5 ayes, 1 nay </w:t>
      </w:r>
      <w:r w:rsidR="00536FBC">
        <w:rPr>
          <w:sz w:val="20"/>
          <w:szCs w:val="20"/>
        </w:rPr>
        <w:t xml:space="preserve">over </w:t>
      </w:r>
      <w:r>
        <w:rPr>
          <w:sz w:val="20"/>
          <w:szCs w:val="20"/>
        </w:rPr>
        <w:t>2/19-2/26</w:t>
      </w:r>
      <w:r w:rsidR="00536FBC">
        <w:rPr>
          <w:sz w:val="20"/>
          <w:szCs w:val="20"/>
        </w:rPr>
        <w:t>;</w:t>
      </w:r>
      <w:r>
        <w:rPr>
          <w:sz w:val="20"/>
          <w:szCs w:val="20"/>
        </w:rPr>
        <w:t xml:space="preserve"> motion approved.</w:t>
      </w:r>
    </w:p>
    <w:p w:rsidR="00692092" w:rsidRPr="00926ABA" w:rsidRDefault="00926ABA" w:rsidP="00E20BAA">
      <w:pPr>
        <w:tabs>
          <w:tab w:val="left" w:pos="360"/>
        </w:tabs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proofErr w:type="gramStart"/>
      <w:r w:rsidRPr="00926ABA">
        <w:rPr>
          <w:sz w:val="20"/>
          <w:szCs w:val="20"/>
          <w:u w:val="single"/>
        </w:rPr>
        <w:t>Email 2/24</w:t>
      </w:r>
      <w:r w:rsidRPr="00926ABA">
        <w:rPr>
          <w:sz w:val="20"/>
          <w:szCs w:val="20"/>
        </w:rPr>
        <w:t xml:space="preserve"> President</w:t>
      </w:r>
      <w:r>
        <w:rPr>
          <w:sz w:val="20"/>
          <w:szCs w:val="20"/>
        </w:rPr>
        <w:t xml:space="preserve"> “</w:t>
      </w:r>
      <w:r w:rsidR="00692092" w:rsidRPr="00926ABA">
        <w:rPr>
          <w:sz w:val="20"/>
          <w:szCs w:val="20"/>
        </w:rPr>
        <w:t>Nomination</w:t>
      </w:r>
      <w:r>
        <w:rPr>
          <w:sz w:val="20"/>
          <w:szCs w:val="20"/>
        </w:rPr>
        <w:t xml:space="preserve"> </w:t>
      </w:r>
      <w:r w:rsidR="00692092" w:rsidRPr="00926ABA">
        <w:rPr>
          <w:sz w:val="20"/>
          <w:szCs w:val="20"/>
        </w:rPr>
        <w:t xml:space="preserve">of </w:t>
      </w:r>
      <w:r w:rsidR="00692092" w:rsidRPr="00926ABA">
        <w:rPr>
          <w:rFonts w:cs="Arial"/>
          <w:color w:val="222222"/>
          <w:sz w:val="20"/>
          <w:szCs w:val="20"/>
          <w:shd w:val="clear" w:color="auto" w:fill="FFFFFF"/>
        </w:rPr>
        <w:t>Michelle Lee</w:t>
      </w:r>
      <w:r w:rsidRPr="00926ABA">
        <w:rPr>
          <w:rFonts w:cs="Arial"/>
          <w:color w:val="222222"/>
          <w:sz w:val="20"/>
          <w:szCs w:val="20"/>
          <w:shd w:val="clear" w:color="auto" w:fill="FFFFFF"/>
        </w:rPr>
        <w:t xml:space="preserve"> as </w:t>
      </w:r>
      <w:r>
        <w:rPr>
          <w:rFonts w:cs="Arial"/>
          <w:color w:val="222222"/>
          <w:sz w:val="20"/>
          <w:szCs w:val="20"/>
          <w:shd w:val="clear" w:color="auto" w:fill="FFFFFF"/>
        </w:rPr>
        <w:t>Community Relations position.”</w:t>
      </w:r>
      <w:proofErr w:type="gramEnd"/>
      <w:r>
        <w:rPr>
          <w:rFonts w:cs="Arial"/>
          <w:color w:val="222222"/>
          <w:sz w:val="20"/>
          <w:szCs w:val="20"/>
          <w:shd w:val="clear" w:color="auto" w:fill="FFFFFF"/>
        </w:rPr>
        <w:t xml:space="preserve"> [To fill vacancy by Chi</w:t>
      </w:r>
      <w:r w:rsidR="00C2553B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="00C2553B">
        <w:rPr>
          <w:rFonts w:cs="Arial"/>
          <w:color w:val="222222"/>
          <w:sz w:val="20"/>
          <w:szCs w:val="20"/>
          <w:shd w:val="clear" w:color="auto" w:fill="FFFFFF"/>
        </w:rPr>
        <w:tab/>
        <w:t>Nguyen</w:t>
      </w:r>
      <w:r>
        <w:rPr>
          <w:rFonts w:cs="Arial"/>
          <w:color w:val="222222"/>
          <w:sz w:val="20"/>
          <w:szCs w:val="20"/>
          <w:shd w:val="clear" w:color="auto" w:fill="FFFFFF"/>
        </w:rPr>
        <w:t>’s</w:t>
      </w:r>
      <w:r w:rsidR="00C2553B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cs="Arial"/>
          <w:color w:val="222222"/>
          <w:sz w:val="20"/>
          <w:szCs w:val="20"/>
          <w:shd w:val="clear" w:color="auto" w:fill="FFFFFF"/>
        </w:rPr>
        <w:t>resignation</w:t>
      </w:r>
      <w:r w:rsidR="00692092" w:rsidRPr="00926ABA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cs="Arial"/>
          <w:color w:val="222222"/>
          <w:sz w:val="20"/>
          <w:szCs w:val="20"/>
          <w:shd w:val="clear" w:color="auto" w:fill="FFFFFF"/>
        </w:rPr>
        <w:t>Feb</w:t>
      </w:r>
      <w:r w:rsidR="00536FBC">
        <w:rPr>
          <w:rFonts w:cs="Arial"/>
          <w:color w:val="222222"/>
          <w:sz w:val="20"/>
          <w:szCs w:val="20"/>
          <w:shd w:val="clear" w:color="auto" w:fill="FFFFFF"/>
        </w:rPr>
        <w:t>ruary</w:t>
      </w:r>
      <w:r>
        <w:rPr>
          <w:rFonts w:cs="Arial"/>
          <w:color w:val="222222"/>
          <w:sz w:val="20"/>
          <w:szCs w:val="20"/>
          <w:shd w:val="clear" w:color="auto" w:fill="FFFFFF"/>
        </w:rPr>
        <w:t xml:space="preserve"> 19]</w:t>
      </w:r>
    </w:p>
    <w:p w:rsidR="00926ABA" w:rsidRPr="00E20BAA" w:rsidRDefault="00926ABA" w:rsidP="00E20BAA">
      <w:pPr>
        <w:spacing w:after="0" w:line="240" w:lineRule="auto"/>
        <w:rPr>
          <w:sz w:val="20"/>
          <w:szCs w:val="20"/>
        </w:rPr>
      </w:pPr>
      <w:r w:rsidRPr="00E20BAA">
        <w:rPr>
          <w:rFonts w:cs="Arial"/>
          <w:color w:val="222222"/>
          <w:sz w:val="20"/>
          <w:szCs w:val="20"/>
          <w:shd w:val="clear" w:color="auto" w:fill="FFFFFF"/>
        </w:rPr>
        <w:t>Seconded by Parliamentarian 2/24</w:t>
      </w:r>
      <w:r w:rsidR="00C2553B">
        <w:rPr>
          <w:rFonts w:cs="Arial"/>
          <w:color w:val="222222"/>
          <w:sz w:val="20"/>
          <w:szCs w:val="20"/>
          <w:shd w:val="clear" w:color="auto" w:fill="FFFFFF"/>
        </w:rPr>
        <w:t>;</w:t>
      </w:r>
      <w:r w:rsidRPr="00E20BAA">
        <w:rPr>
          <w:rFonts w:cs="Arial"/>
          <w:color w:val="222222"/>
          <w:sz w:val="20"/>
          <w:szCs w:val="20"/>
          <w:shd w:val="clear" w:color="auto" w:fill="FFFFFF"/>
        </w:rPr>
        <w:t xml:space="preserve"> 5 ayes</w:t>
      </w:r>
      <w:r w:rsidR="00E20BAA">
        <w:rPr>
          <w:rFonts w:cs="Arial"/>
          <w:color w:val="222222"/>
          <w:sz w:val="20"/>
          <w:szCs w:val="20"/>
          <w:shd w:val="clear" w:color="auto" w:fill="FFFFFF"/>
        </w:rPr>
        <w:t xml:space="preserve">, </w:t>
      </w:r>
      <w:r w:rsidRPr="00E20BAA">
        <w:rPr>
          <w:rFonts w:cs="Arial"/>
          <w:color w:val="222222"/>
          <w:sz w:val="20"/>
          <w:szCs w:val="20"/>
          <w:shd w:val="clear" w:color="auto" w:fill="FFFFFF"/>
        </w:rPr>
        <w:t xml:space="preserve">1 </w:t>
      </w:r>
      <w:proofErr w:type="gramStart"/>
      <w:r w:rsidRPr="00E20BAA">
        <w:rPr>
          <w:rFonts w:cs="Arial"/>
          <w:color w:val="222222"/>
          <w:sz w:val="20"/>
          <w:szCs w:val="20"/>
          <w:shd w:val="clear" w:color="auto" w:fill="FFFFFF"/>
        </w:rPr>
        <w:t xml:space="preserve">nay </w:t>
      </w:r>
      <w:r w:rsidR="00536FBC">
        <w:rPr>
          <w:rFonts w:cs="Arial"/>
          <w:color w:val="222222"/>
          <w:sz w:val="20"/>
          <w:szCs w:val="20"/>
          <w:shd w:val="clear" w:color="auto" w:fill="FFFFFF"/>
        </w:rPr>
        <w:t xml:space="preserve"> over</w:t>
      </w:r>
      <w:proofErr w:type="gramEnd"/>
      <w:r w:rsidR="00536FBC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Pr="00E20BAA">
        <w:rPr>
          <w:rFonts w:cs="Arial"/>
          <w:color w:val="222222"/>
          <w:sz w:val="20"/>
          <w:szCs w:val="20"/>
          <w:shd w:val="clear" w:color="auto" w:fill="FFFFFF"/>
        </w:rPr>
        <w:t>2/24-2/26</w:t>
      </w:r>
      <w:r w:rsidR="00536FBC">
        <w:rPr>
          <w:rFonts w:cs="Arial"/>
          <w:color w:val="222222"/>
          <w:sz w:val="20"/>
          <w:szCs w:val="20"/>
          <w:shd w:val="clear" w:color="auto" w:fill="FFFFFF"/>
        </w:rPr>
        <w:t>;</w:t>
      </w:r>
      <w:r w:rsidRPr="00E20BAA">
        <w:rPr>
          <w:rFonts w:cs="Arial"/>
          <w:color w:val="222222"/>
          <w:sz w:val="20"/>
          <w:szCs w:val="20"/>
          <w:shd w:val="clear" w:color="auto" w:fill="FFFFFF"/>
        </w:rPr>
        <w:t xml:space="preserve"> motion approved.</w:t>
      </w:r>
    </w:p>
    <w:p w:rsidR="00926025" w:rsidRDefault="00926025" w:rsidP="00E20BAA">
      <w:pPr>
        <w:pStyle w:val="Heading2"/>
        <w:spacing w:before="0" w:line="240" w:lineRule="auto"/>
      </w:pPr>
    </w:p>
    <w:p w:rsidR="00156FC4" w:rsidRPr="00FF0BEE" w:rsidRDefault="000307A2" w:rsidP="00FF0BEE">
      <w:pPr>
        <w:pStyle w:val="Heading2"/>
        <w:spacing w:before="0" w:after="120"/>
      </w:pPr>
      <w:r w:rsidRPr="00FF0BEE">
        <w:t>FINANCIAL</w:t>
      </w:r>
    </w:p>
    <w:p w:rsidR="00E50E62" w:rsidRDefault="00156FC4" w:rsidP="00E50E62">
      <w:pPr>
        <w:pStyle w:val="Default"/>
        <w:spacing w:line="276" w:lineRule="auto"/>
        <w:rPr>
          <w:rFonts w:asciiTheme="minorHAnsi" w:hAnsiTheme="minorHAnsi"/>
          <w:color w:val="0070C0"/>
        </w:rPr>
      </w:pPr>
      <w:r w:rsidRPr="00FF0BEE">
        <w:rPr>
          <w:rFonts w:asciiTheme="majorHAnsi" w:hAnsiTheme="majorHAnsi"/>
          <w:b/>
          <w:color w:val="0070C0"/>
        </w:rPr>
        <w:t>• Financial Reports</w:t>
      </w:r>
      <w:r w:rsidR="00FF0BEE">
        <w:rPr>
          <w:rFonts w:asciiTheme="majorHAnsi" w:hAnsiTheme="majorHAnsi"/>
          <w:b/>
          <w:color w:val="0070C0"/>
        </w:rPr>
        <w:t xml:space="preserve"> </w:t>
      </w:r>
      <w:r w:rsidR="00FF0BEE" w:rsidRPr="00FF0BEE">
        <w:rPr>
          <w:rFonts w:asciiTheme="minorHAnsi" w:hAnsiTheme="minorHAnsi"/>
          <w:color w:val="0070C0"/>
        </w:rPr>
        <w:t xml:space="preserve"> </w:t>
      </w:r>
    </w:p>
    <w:p w:rsidR="00454929" w:rsidRDefault="006A42FB" w:rsidP="006A42FB">
      <w:pPr>
        <w:pStyle w:val="Default"/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--</w:t>
      </w:r>
      <w:r w:rsidR="00C2553B">
        <w:rPr>
          <w:rFonts w:asciiTheme="minorHAnsi" w:hAnsiTheme="minorHAnsi"/>
          <w:color w:val="auto"/>
        </w:rPr>
        <w:t xml:space="preserve"> </w:t>
      </w:r>
      <w:r w:rsidR="00454929">
        <w:rPr>
          <w:rFonts w:asciiTheme="minorHAnsi" w:hAnsiTheme="minorHAnsi"/>
          <w:color w:val="auto"/>
        </w:rPr>
        <w:t>Balance sheet March 1</w:t>
      </w:r>
      <w:r w:rsidR="00454929" w:rsidRPr="00454929">
        <w:rPr>
          <w:rFonts w:asciiTheme="minorHAnsi" w:hAnsiTheme="minorHAnsi"/>
          <w:color w:val="auto"/>
          <w:vertAlign w:val="superscript"/>
        </w:rPr>
        <w:t>st</w:t>
      </w:r>
      <w:r w:rsidR="00454929">
        <w:rPr>
          <w:rFonts w:asciiTheme="minorHAnsi" w:hAnsiTheme="minorHAnsi"/>
          <w:color w:val="auto"/>
        </w:rPr>
        <w:t xml:space="preserve"> provided. </w:t>
      </w:r>
      <w:proofErr w:type="gramStart"/>
      <w:r w:rsidR="00454929">
        <w:rPr>
          <w:rFonts w:asciiTheme="minorHAnsi" w:hAnsiTheme="minorHAnsi"/>
          <w:color w:val="auto"/>
        </w:rPr>
        <w:t>Profit and loss for current fiscal year.</w:t>
      </w:r>
      <w:proofErr w:type="gramEnd"/>
      <w:r w:rsidR="00454929">
        <w:rPr>
          <w:rFonts w:asciiTheme="minorHAnsi" w:hAnsiTheme="minorHAnsi"/>
          <w:color w:val="auto"/>
        </w:rPr>
        <w:t xml:space="preserve"> </w:t>
      </w:r>
      <w:r w:rsidR="00D44BEF">
        <w:rPr>
          <w:rFonts w:asciiTheme="minorHAnsi" w:hAnsiTheme="minorHAnsi"/>
          <w:color w:val="auto"/>
        </w:rPr>
        <w:t>$18</w:t>
      </w:r>
      <w:r w:rsidR="00454929">
        <w:rPr>
          <w:rFonts w:asciiTheme="minorHAnsi" w:hAnsiTheme="minorHAnsi"/>
          <w:color w:val="auto"/>
        </w:rPr>
        <w:t xml:space="preserve">K </w:t>
      </w:r>
      <w:r w:rsidR="00D44BEF">
        <w:rPr>
          <w:rFonts w:asciiTheme="minorHAnsi" w:hAnsiTheme="minorHAnsi"/>
          <w:color w:val="auto"/>
        </w:rPr>
        <w:t xml:space="preserve">direct giving, </w:t>
      </w:r>
      <w:r w:rsidR="00454929">
        <w:rPr>
          <w:rFonts w:asciiTheme="minorHAnsi" w:hAnsiTheme="minorHAnsi"/>
          <w:color w:val="auto"/>
        </w:rPr>
        <w:t>$8</w:t>
      </w:r>
      <w:r w:rsidR="00D44BEF">
        <w:rPr>
          <w:rFonts w:asciiTheme="minorHAnsi" w:hAnsiTheme="minorHAnsi"/>
          <w:color w:val="auto"/>
        </w:rPr>
        <w:t>.</w:t>
      </w:r>
      <w:r w:rsidR="00454929">
        <w:rPr>
          <w:rFonts w:asciiTheme="minorHAnsi" w:hAnsiTheme="minorHAnsi"/>
          <w:color w:val="auto"/>
        </w:rPr>
        <w:t>5</w:t>
      </w:r>
      <w:r w:rsidR="00D44BEF">
        <w:rPr>
          <w:rFonts w:asciiTheme="minorHAnsi" w:hAnsiTheme="minorHAnsi"/>
          <w:color w:val="auto"/>
        </w:rPr>
        <w:t>K</w:t>
      </w:r>
      <w:r w:rsidR="00454929">
        <w:rPr>
          <w:rFonts w:asciiTheme="minorHAnsi" w:hAnsiTheme="minorHAnsi"/>
          <w:color w:val="auto"/>
        </w:rPr>
        <w:t xml:space="preserve"> employer match</w:t>
      </w:r>
      <w:r w:rsidR="00D44BEF">
        <w:rPr>
          <w:rFonts w:asciiTheme="minorHAnsi" w:hAnsiTheme="minorHAnsi"/>
          <w:color w:val="auto"/>
        </w:rPr>
        <w:t xml:space="preserve">, $3K sponsors, and misc. fundraisers </w:t>
      </w:r>
      <w:r w:rsidR="00D44BEF" w:rsidRPr="00D44BEF">
        <w:rPr>
          <w:rFonts w:asciiTheme="minorHAnsi" w:hAnsiTheme="minorHAnsi"/>
          <w:color w:val="auto"/>
        </w:rPr>
        <w:sym w:font="Wingdings" w:char="F0E0"/>
      </w:r>
      <w:r w:rsidR="00D44BEF">
        <w:rPr>
          <w:rFonts w:asciiTheme="minorHAnsi" w:hAnsiTheme="minorHAnsi"/>
          <w:color w:val="auto"/>
        </w:rPr>
        <w:t xml:space="preserve"> total income $41K with a</w:t>
      </w:r>
      <w:r w:rsidR="00454929">
        <w:rPr>
          <w:rFonts w:asciiTheme="minorHAnsi" w:hAnsiTheme="minorHAnsi"/>
          <w:color w:val="auto"/>
        </w:rPr>
        <w:t>nticipated expenses of $1600.</w:t>
      </w:r>
    </w:p>
    <w:p w:rsidR="00AE6B48" w:rsidRDefault="006A42FB" w:rsidP="006A42FB">
      <w:pPr>
        <w:pStyle w:val="Default"/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--</w:t>
      </w:r>
      <w:r w:rsidR="00C2553B">
        <w:rPr>
          <w:rFonts w:asciiTheme="minorHAnsi" w:hAnsiTheme="minorHAnsi"/>
          <w:color w:val="auto"/>
        </w:rPr>
        <w:t xml:space="preserve"> </w:t>
      </w:r>
      <w:r w:rsidR="00AE6B48" w:rsidRPr="00AE6B48">
        <w:rPr>
          <w:rFonts w:asciiTheme="minorHAnsi" w:hAnsiTheme="minorHAnsi"/>
          <w:color w:val="auto"/>
        </w:rPr>
        <w:t>February donations $8.1K, year to date donations $31.1K</w:t>
      </w:r>
    </w:p>
    <w:p w:rsidR="00454929" w:rsidRDefault="006A42FB" w:rsidP="00454929">
      <w:pPr>
        <w:pStyle w:val="Default"/>
        <w:spacing w:after="120"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--</w:t>
      </w:r>
      <w:r w:rsidR="00C2553B">
        <w:rPr>
          <w:rFonts w:asciiTheme="minorHAnsi" w:hAnsiTheme="minorHAnsi"/>
          <w:color w:val="auto"/>
        </w:rPr>
        <w:t xml:space="preserve"> </w:t>
      </w:r>
      <w:r w:rsidR="00454929">
        <w:rPr>
          <w:rFonts w:asciiTheme="minorHAnsi" w:hAnsiTheme="minorHAnsi"/>
          <w:color w:val="auto"/>
        </w:rPr>
        <w:t>Bookkeeper spent 13 hours.</w:t>
      </w:r>
      <w:r w:rsidR="00454929" w:rsidRPr="00454929">
        <w:rPr>
          <w:rFonts w:asciiTheme="minorHAnsi" w:hAnsiTheme="minorHAnsi"/>
          <w:color w:val="auto"/>
        </w:rPr>
        <w:t xml:space="preserve"> </w:t>
      </w:r>
      <w:r w:rsidR="00D44BEF">
        <w:rPr>
          <w:rFonts w:asciiTheme="minorHAnsi" w:hAnsiTheme="minorHAnsi"/>
          <w:color w:val="auto"/>
        </w:rPr>
        <w:t>She r</w:t>
      </w:r>
      <w:r w:rsidR="00454929">
        <w:rPr>
          <w:rFonts w:asciiTheme="minorHAnsi" w:hAnsiTheme="minorHAnsi"/>
          <w:color w:val="auto"/>
        </w:rPr>
        <w:t xml:space="preserve">ecommends </w:t>
      </w:r>
      <w:proofErr w:type="gramStart"/>
      <w:r w:rsidR="00454929">
        <w:rPr>
          <w:rFonts w:asciiTheme="minorHAnsi" w:hAnsiTheme="minorHAnsi"/>
          <w:color w:val="auto"/>
        </w:rPr>
        <w:t>to start</w:t>
      </w:r>
      <w:proofErr w:type="gramEnd"/>
      <w:r w:rsidR="00454929">
        <w:rPr>
          <w:rFonts w:asciiTheme="minorHAnsi" w:hAnsiTheme="minorHAnsi"/>
          <w:color w:val="auto"/>
        </w:rPr>
        <w:t xml:space="preserve"> cas</w:t>
      </w:r>
      <w:r w:rsidR="00536FBC">
        <w:rPr>
          <w:rFonts w:asciiTheme="minorHAnsi" w:hAnsiTheme="minorHAnsi"/>
          <w:color w:val="auto"/>
        </w:rPr>
        <w:t>h receipt procedure for signing checks and</w:t>
      </w:r>
      <w:r w:rsidR="00454929">
        <w:rPr>
          <w:rFonts w:asciiTheme="minorHAnsi" w:hAnsiTheme="minorHAnsi"/>
          <w:color w:val="auto"/>
        </w:rPr>
        <w:t xml:space="preserve"> deposits. </w:t>
      </w:r>
    </w:p>
    <w:p w:rsidR="00C76643" w:rsidRDefault="00C76643" w:rsidP="00C76643">
      <w:pPr>
        <w:pStyle w:val="Default"/>
        <w:spacing w:line="276" w:lineRule="auto"/>
        <w:rPr>
          <w:rFonts w:asciiTheme="minorHAnsi" w:hAnsiTheme="minorHAnsi"/>
          <w:color w:val="0070C0"/>
        </w:rPr>
      </w:pPr>
      <w:r w:rsidRPr="00FF0BEE">
        <w:rPr>
          <w:rFonts w:asciiTheme="majorHAnsi" w:hAnsiTheme="majorHAnsi"/>
          <w:b/>
          <w:color w:val="0070C0"/>
        </w:rPr>
        <w:t>• Credit Card Processing</w:t>
      </w:r>
      <w:r w:rsidRPr="00FF0BEE">
        <w:rPr>
          <w:rFonts w:asciiTheme="minorHAnsi" w:hAnsiTheme="minorHAnsi"/>
          <w:color w:val="0070C0"/>
        </w:rPr>
        <w:t xml:space="preserve"> </w:t>
      </w:r>
    </w:p>
    <w:p w:rsidR="00F20856" w:rsidRDefault="00454929" w:rsidP="00F20856">
      <w:pPr>
        <w:pStyle w:val="Default"/>
        <w:spacing w:after="120"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Credit card processing: Switching from Square to </w:t>
      </w:r>
      <w:proofErr w:type="spellStart"/>
      <w:r>
        <w:rPr>
          <w:rFonts w:asciiTheme="minorHAnsi" w:hAnsiTheme="minorHAnsi"/>
          <w:color w:val="auto"/>
        </w:rPr>
        <w:t>Paypal</w:t>
      </w:r>
      <w:proofErr w:type="spellEnd"/>
      <w:r>
        <w:rPr>
          <w:rFonts w:asciiTheme="minorHAnsi" w:hAnsiTheme="minorHAnsi"/>
          <w:color w:val="auto"/>
        </w:rPr>
        <w:t xml:space="preserve"> will save us $ but still in process.</w:t>
      </w:r>
      <w:r w:rsidR="00A15BB7">
        <w:rPr>
          <w:rFonts w:asciiTheme="minorHAnsi" w:hAnsiTheme="minorHAnsi"/>
          <w:color w:val="auto"/>
        </w:rPr>
        <w:t xml:space="preserve"> Using Intuit could potentially </w:t>
      </w:r>
      <w:r w:rsidR="00F20856" w:rsidRPr="00454929">
        <w:rPr>
          <w:rFonts w:asciiTheme="minorHAnsi" w:hAnsiTheme="minorHAnsi"/>
          <w:color w:val="auto"/>
        </w:rPr>
        <w:t>save us $1000 over current Square/</w:t>
      </w:r>
      <w:proofErr w:type="spellStart"/>
      <w:r w:rsidR="00F20856" w:rsidRPr="00454929">
        <w:rPr>
          <w:rFonts w:asciiTheme="minorHAnsi" w:hAnsiTheme="minorHAnsi"/>
          <w:color w:val="auto"/>
        </w:rPr>
        <w:t>Paypal</w:t>
      </w:r>
      <w:proofErr w:type="spellEnd"/>
      <w:r w:rsidR="00F20856" w:rsidRPr="00454929">
        <w:rPr>
          <w:rFonts w:asciiTheme="minorHAnsi" w:hAnsiTheme="minorHAnsi"/>
          <w:color w:val="auto"/>
        </w:rPr>
        <w:t xml:space="preserve"> system.</w:t>
      </w:r>
      <w:r w:rsidR="00A15BB7">
        <w:rPr>
          <w:rFonts w:asciiTheme="minorHAnsi" w:hAnsiTheme="minorHAnsi"/>
          <w:color w:val="auto"/>
        </w:rPr>
        <w:t xml:space="preserve"> ACH for checks is $0.</w:t>
      </w:r>
      <w:r w:rsidR="00F20856">
        <w:rPr>
          <w:rFonts w:asciiTheme="minorHAnsi" w:hAnsiTheme="minorHAnsi"/>
          <w:color w:val="auto"/>
        </w:rPr>
        <w:t>5</w:t>
      </w:r>
      <w:r w:rsidR="00A15BB7">
        <w:rPr>
          <w:rFonts w:asciiTheme="minorHAnsi" w:hAnsiTheme="minorHAnsi"/>
          <w:color w:val="auto"/>
        </w:rPr>
        <w:t>0</w:t>
      </w:r>
      <w:r w:rsidR="00F20856">
        <w:rPr>
          <w:rFonts w:asciiTheme="minorHAnsi" w:hAnsiTheme="minorHAnsi"/>
          <w:color w:val="auto"/>
        </w:rPr>
        <w:t xml:space="preserve"> per transaction.</w:t>
      </w:r>
      <w:r w:rsidR="006A42FB">
        <w:rPr>
          <w:rFonts w:asciiTheme="minorHAnsi" w:hAnsiTheme="minorHAnsi"/>
          <w:color w:val="auto"/>
        </w:rPr>
        <w:t xml:space="preserve"> </w:t>
      </w:r>
      <w:r w:rsidR="00F20856">
        <w:rPr>
          <w:rFonts w:asciiTheme="minorHAnsi" w:hAnsiTheme="minorHAnsi"/>
          <w:color w:val="auto"/>
        </w:rPr>
        <w:t>Set up payment acceptance on our account today to test credit card reader. Free for first 3 readers, then $10 for any others.</w:t>
      </w:r>
    </w:p>
    <w:p w:rsidR="00F20856" w:rsidRDefault="00C76643" w:rsidP="00C76643">
      <w:pPr>
        <w:pStyle w:val="Default"/>
        <w:spacing w:line="276" w:lineRule="auto"/>
        <w:rPr>
          <w:rFonts w:asciiTheme="majorHAnsi" w:hAnsiTheme="majorHAnsi"/>
          <w:b/>
          <w:color w:val="0070C0"/>
        </w:rPr>
      </w:pPr>
      <w:bookmarkStart w:id="0" w:name="_GoBack"/>
      <w:bookmarkEnd w:id="0"/>
      <w:r w:rsidRPr="00FF0BEE">
        <w:rPr>
          <w:rFonts w:asciiTheme="majorHAnsi" w:hAnsiTheme="majorHAnsi"/>
          <w:b/>
          <w:color w:val="0070C0"/>
        </w:rPr>
        <w:t xml:space="preserve">• </w:t>
      </w:r>
      <w:proofErr w:type="spellStart"/>
      <w:r w:rsidRPr="00FF0BEE">
        <w:rPr>
          <w:rFonts w:asciiTheme="majorHAnsi" w:hAnsiTheme="majorHAnsi"/>
          <w:b/>
          <w:color w:val="0070C0"/>
        </w:rPr>
        <w:t>Quickbooks</w:t>
      </w:r>
      <w:proofErr w:type="spellEnd"/>
      <w:r w:rsidRPr="00FF0BEE">
        <w:rPr>
          <w:rFonts w:asciiTheme="majorHAnsi" w:hAnsiTheme="majorHAnsi"/>
          <w:b/>
          <w:color w:val="0070C0"/>
        </w:rPr>
        <w:t xml:space="preserve"> Upgrade</w:t>
      </w:r>
    </w:p>
    <w:p w:rsidR="00F20856" w:rsidRPr="00F20856" w:rsidRDefault="00F20856" w:rsidP="006A42FB">
      <w:pPr>
        <w:pStyle w:val="Default"/>
        <w:spacing w:after="120" w:line="276" w:lineRule="auto"/>
        <w:rPr>
          <w:rFonts w:asciiTheme="minorHAnsi" w:hAnsiTheme="minorHAnsi"/>
          <w:color w:val="auto"/>
        </w:rPr>
      </w:pPr>
      <w:r w:rsidRPr="00F20856">
        <w:rPr>
          <w:rFonts w:asciiTheme="minorHAnsi" w:hAnsiTheme="minorHAnsi"/>
          <w:color w:val="auto"/>
        </w:rPr>
        <w:t>$18.86 per month vs. current $13</w:t>
      </w:r>
      <w:r w:rsidR="00C76643" w:rsidRPr="00F20856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allow</w:t>
      </w:r>
      <w:r w:rsidR="00A15BB7">
        <w:rPr>
          <w:rFonts w:asciiTheme="minorHAnsi" w:hAnsiTheme="minorHAnsi"/>
          <w:color w:val="auto"/>
        </w:rPr>
        <w:t>s</w:t>
      </w:r>
      <w:r>
        <w:rPr>
          <w:rFonts w:asciiTheme="minorHAnsi" w:hAnsiTheme="minorHAnsi"/>
          <w:color w:val="auto"/>
        </w:rPr>
        <w:t xml:space="preserve"> multiple users and customized reports. Higher upgrade ~$29 per month for budgeting.  Jen Pang suggests pro advisor INTUIT</w:t>
      </w:r>
      <w:r w:rsidR="00A15BB7">
        <w:rPr>
          <w:rFonts w:asciiTheme="minorHAnsi" w:hAnsiTheme="minorHAnsi"/>
          <w:color w:val="auto"/>
        </w:rPr>
        <w:t xml:space="preserve"> for discounted fees/rates.</w:t>
      </w:r>
    </w:p>
    <w:p w:rsidR="00E50E62" w:rsidRDefault="00156FC4" w:rsidP="00E50E62">
      <w:pPr>
        <w:pStyle w:val="Default"/>
        <w:spacing w:line="276" w:lineRule="auto"/>
        <w:rPr>
          <w:rFonts w:asciiTheme="minorHAnsi" w:hAnsiTheme="minorHAnsi"/>
        </w:rPr>
      </w:pPr>
      <w:r w:rsidRPr="00FF0BEE">
        <w:rPr>
          <w:rFonts w:asciiTheme="majorHAnsi" w:hAnsiTheme="majorHAnsi"/>
          <w:b/>
          <w:color w:val="0070C0"/>
        </w:rPr>
        <w:lastRenderedPageBreak/>
        <w:t>• Tax Letters &amp; Direct Giving Tra</w:t>
      </w:r>
      <w:r w:rsidR="00E77F22" w:rsidRPr="00FF0BEE">
        <w:rPr>
          <w:rFonts w:asciiTheme="majorHAnsi" w:hAnsiTheme="majorHAnsi"/>
          <w:b/>
          <w:color w:val="0070C0"/>
        </w:rPr>
        <w:t>cking Update</w:t>
      </w:r>
      <w:r w:rsidR="00E77F22" w:rsidRPr="00FF0BEE">
        <w:rPr>
          <w:rFonts w:asciiTheme="minorHAnsi" w:hAnsiTheme="minorHAnsi"/>
          <w:color w:val="0070C0"/>
        </w:rPr>
        <w:t xml:space="preserve"> </w:t>
      </w:r>
      <w:r w:rsidR="00E77F22" w:rsidRPr="00FF0BEE">
        <w:rPr>
          <w:rFonts w:asciiTheme="minorHAnsi" w:hAnsiTheme="minorHAnsi"/>
        </w:rPr>
        <w:t>(Rosalie &amp; Debbie)</w:t>
      </w:r>
    </w:p>
    <w:p w:rsidR="00F20856" w:rsidRPr="006A42FB" w:rsidRDefault="00F20856" w:rsidP="006A42FB">
      <w:pPr>
        <w:pStyle w:val="Default"/>
        <w:spacing w:after="120"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Letters are up </w:t>
      </w:r>
      <w:r w:rsidRPr="00F20856">
        <w:rPr>
          <w:rFonts w:asciiTheme="minorHAnsi" w:hAnsiTheme="minorHAnsi"/>
          <w:color w:val="auto"/>
        </w:rPr>
        <w:t>to date.</w:t>
      </w:r>
      <w:r>
        <w:rPr>
          <w:rFonts w:asciiTheme="minorHAnsi" w:hAnsiTheme="minorHAnsi"/>
          <w:color w:val="auto"/>
        </w:rPr>
        <w:t xml:space="preserve"> </w:t>
      </w:r>
      <w:proofErr w:type="gramStart"/>
      <w:r>
        <w:rPr>
          <w:rFonts w:asciiTheme="minorHAnsi" w:hAnsiTheme="minorHAnsi"/>
          <w:color w:val="auto"/>
        </w:rPr>
        <w:t xml:space="preserve">Unable to locate second Gala donation ‘15 by </w:t>
      </w:r>
      <w:proofErr w:type="spellStart"/>
      <w:r>
        <w:rPr>
          <w:rFonts w:asciiTheme="minorHAnsi" w:hAnsiTheme="minorHAnsi"/>
          <w:color w:val="auto"/>
        </w:rPr>
        <w:t>Manoj</w:t>
      </w:r>
      <w:proofErr w:type="spellEnd"/>
      <w:r>
        <w:rPr>
          <w:rFonts w:asciiTheme="minorHAnsi" w:hAnsiTheme="minorHAnsi"/>
          <w:color w:val="auto"/>
        </w:rPr>
        <w:t xml:space="preserve"> Kulkarni to verify.</w:t>
      </w:r>
      <w:proofErr w:type="gramEnd"/>
      <w:r>
        <w:rPr>
          <w:rFonts w:asciiTheme="minorHAnsi" w:hAnsiTheme="minorHAnsi"/>
          <w:color w:val="auto"/>
        </w:rPr>
        <w:t xml:space="preserve">  Discussion that onus is on him to provide evidence of payment.</w:t>
      </w:r>
    </w:p>
    <w:p w:rsidR="00E50E62" w:rsidRDefault="00A76490" w:rsidP="00E50E62">
      <w:pPr>
        <w:pStyle w:val="Default"/>
        <w:spacing w:line="276" w:lineRule="auto"/>
        <w:rPr>
          <w:rFonts w:asciiTheme="minorHAnsi" w:hAnsiTheme="minorHAnsi"/>
        </w:rPr>
      </w:pPr>
      <w:r>
        <w:rPr>
          <w:rFonts w:asciiTheme="majorHAnsi" w:hAnsiTheme="majorHAnsi"/>
          <w:b/>
          <w:color w:val="0070C0"/>
        </w:rPr>
        <w:t xml:space="preserve">• </w:t>
      </w:r>
      <w:r w:rsidR="00F20856">
        <w:rPr>
          <w:rFonts w:asciiTheme="majorHAnsi" w:hAnsiTheme="majorHAnsi"/>
          <w:b/>
          <w:color w:val="0070C0"/>
        </w:rPr>
        <w:t>Clarifying Fiscal Year on Annual Fund Form</w:t>
      </w:r>
      <w:r w:rsidRPr="00FF0BEE">
        <w:rPr>
          <w:rFonts w:asciiTheme="minorHAnsi" w:hAnsiTheme="minorHAnsi"/>
        </w:rPr>
        <w:t xml:space="preserve"> </w:t>
      </w:r>
    </w:p>
    <w:p w:rsidR="00D45F79" w:rsidRPr="00296195" w:rsidRDefault="00D45F79" w:rsidP="00FF0BEE">
      <w:pPr>
        <w:pStyle w:val="Heading2"/>
        <w:spacing w:before="0" w:after="120"/>
        <w:rPr>
          <w:rFonts w:asciiTheme="minorHAnsi" w:hAnsiTheme="minorHAnsi"/>
          <w:b w:val="0"/>
          <w:color w:val="0070C0"/>
          <w:sz w:val="24"/>
          <w:szCs w:val="24"/>
        </w:rPr>
      </w:pPr>
      <w:r w:rsidRPr="00296195">
        <w:rPr>
          <w:rFonts w:asciiTheme="minorHAnsi" w:hAnsiTheme="minorHAnsi"/>
          <w:b w:val="0"/>
          <w:color w:val="auto"/>
          <w:sz w:val="24"/>
          <w:szCs w:val="24"/>
        </w:rPr>
        <w:t>Need to add Nov</w:t>
      </w:r>
      <w:r w:rsidR="00C2553B">
        <w:rPr>
          <w:rFonts w:asciiTheme="minorHAnsi" w:hAnsiTheme="minorHAnsi"/>
          <w:b w:val="0"/>
          <w:color w:val="auto"/>
          <w:sz w:val="24"/>
          <w:szCs w:val="24"/>
        </w:rPr>
        <w:t>ember</w:t>
      </w:r>
      <w:r w:rsidRPr="00296195">
        <w:rPr>
          <w:rFonts w:asciiTheme="minorHAnsi" w:hAnsiTheme="minorHAnsi"/>
          <w:b w:val="0"/>
          <w:color w:val="auto"/>
          <w:sz w:val="24"/>
          <w:szCs w:val="24"/>
        </w:rPr>
        <w:t xml:space="preserve"> 1-</w:t>
      </w:r>
      <w:r w:rsidR="00C2553B">
        <w:rPr>
          <w:rFonts w:asciiTheme="minorHAnsi" w:hAnsiTheme="minorHAnsi"/>
          <w:b w:val="0"/>
          <w:color w:val="auto"/>
          <w:sz w:val="24"/>
          <w:szCs w:val="24"/>
        </w:rPr>
        <w:t>-</w:t>
      </w:r>
      <w:r w:rsidRPr="00296195">
        <w:rPr>
          <w:rFonts w:asciiTheme="minorHAnsi" w:hAnsiTheme="minorHAnsi"/>
          <w:b w:val="0"/>
          <w:color w:val="auto"/>
          <w:sz w:val="24"/>
          <w:szCs w:val="24"/>
        </w:rPr>
        <w:t xml:space="preserve"> Oct</w:t>
      </w:r>
      <w:r w:rsidR="00C2553B">
        <w:rPr>
          <w:rFonts w:asciiTheme="minorHAnsi" w:hAnsiTheme="minorHAnsi"/>
          <w:b w:val="0"/>
          <w:color w:val="auto"/>
          <w:sz w:val="24"/>
          <w:szCs w:val="24"/>
        </w:rPr>
        <w:t>ober</w:t>
      </w:r>
      <w:r w:rsidRPr="00296195">
        <w:rPr>
          <w:rFonts w:asciiTheme="minorHAnsi" w:hAnsiTheme="minorHAnsi"/>
          <w:b w:val="0"/>
          <w:color w:val="auto"/>
          <w:sz w:val="24"/>
          <w:szCs w:val="24"/>
        </w:rPr>
        <w:t xml:space="preserve"> 31 fiscal year frame</w:t>
      </w:r>
    </w:p>
    <w:p w:rsidR="000D663F" w:rsidRPr="00FF0BEE" w:rsidRDefault="000D663F" w:rsidP="00FF0BEE">
      <w:pPr>
        <w:pStyle w:val="Heading2"/>
        <w:spacing w:before="0" w:after="120"/>
        <w:rPr>
          <w:color w:val="0070C0"/>
          <w:sz w:val="24"/>
          <w:szCs w:val="24"/>
        </w:rPr>
      </w:pPr>
      <w:r w:rsidRPr="00FF0BEE">
        <w:rPr>
          <w:color w:val="0070C0"/>
          <w:sz w:val="24"/>
          <w:szCs w:val="24"/>
        </w:rPr>
        <w:t>BUSINESS</w:t>
      </w:r>
    </w:p>
    <w:p w:rsidR="00410CCB" w:rsidRPr="0082386F" w:rsidRDefault="00410CCB" w:rsidP="0082386F">
      <w:pPr>
        <w:pStyle w:val="Heading3"/>
        <w:spacing w:before="0"/>
        <w:ind w:left="0"/>
        <w:rPr>
          <w:color w:val="0070C0"/>
          <w:sz w:val="24"/>
          <w:szCs w:val="24"/>
        </w:rPr>
      </w:pPr>
      <w:r w:rsidRPr="00720962">
        <w:rPr>
          <w:color w:val="0070C0"/>
          <w:sz w:val="24"/>
          <w:szCs w:val="24"/>
        </w:rPr>
        <w:t xml:space="preserve">• Committee Updates </w:t>
      </w:r>
    </w:p>
    <w:p w:rsidR="00D45F79" w:rsidRPr="00D45F79" w:rsidRDefault="0082386F" w:rsidP="0082386F">
      <w:pPr>
        <w:pStyle w:val="Heading3"/>
        <w:tabs>
          <w:tab w:val="left" w:pos="180"/>
        </w:tabs>
        <w:spacing w:before="0"/>
        <w:ind w:left="180"/>
        <w:rPr>
          <w:b w:val="0"/>
          <w:color w:val="auto"/>
        </w:rPr>
      </w:pPr>
      <w:r>
        <w:rPr>
          <w:color w:val="0070C0"/>
        </w:rPr>
        <w:t>--</w:t>
      </w:r>
      <w:r w:rsidR="00B429A2">
        <w:rPr>
          <w:color w:val="0070C0"/>
        </w:rPr>
        <w:t xml:space="preserve"> </w:t>
      </w:r>
      <w:r w:rsidR="00D45F79">
        <w:rPr>
          <w:color w:val="0070C0"/>
        </w:rPr>
        <w:t>Middle School</w:t>
      </w:r>
      <w:r w:rsidR="005F6A09">
        <w:rPr>
          <w:color w:val="0070C0"/>
        </w:rPr>
        <w:t xml:space="preserve"> </w:t>
      </w:r>
      <w:r w:rsidR="00D45F79">
        <w:rPr>
          <w:color w:val="0070C0"/>
        </w:rPr>
        <w:t xml:space="preserve">Selection Update </w:t>
      </w:r>
      <w:r w:rsidR="00D45F79" w:rsidRPr="00D45F79">
        <w:rPr>
          <w:b w:val="0"/>
          <w:color w:val="auto"/>
        </w:rPr>
        <w:t>(President)</w:t>
      </w:r>
    </w:p>
    <w:p w:rsidR="00D45F79" w:rsidRDefault="00D45F79" w:rsidP="00D45F79">
      <w:r>
        <w:t xml:space="preserve">Just received email from Susan Holliday:  District will still be recommending Newhart Middle School over 3 other options (Hanky middle, </w:t>
      </w:r>
      <w:proofErr w:type="spellStart"/>
      <w:r>
        <w:t>Hankey</w:t>
      </w:r>
      <w:proofErr w:type="spellEnd"/>
      <w:r>
        <w:t xml:space="preserve"> K-8, new MIP at </w:t>
      </w:r>
      <w:proofErr w:type="spellStart"/>
      <w:r>
        <w:t>Hankey</w:t>
      </w:r>
      <w:proofErr w:type="spellEnd"/>
      <w:r>
        <w:t xml:space="preserve"> K-8). </w:t>
      </w:r>
      <w:r w:rsidR="00536FBC">
        <w:t xml:space="preserve"> </w:t>
      </w:r>
      <w:r>
        <w:t xml:space="preserve">All feed to CVCS. </w:t>
      </w:r>
      <w:r w:rsidR="00732DA2">
        <w:t xml:space="preserve"> “</w:t>
      </w:r>
      <w:r w:rsidR="00536FBC">
        <w:t>The s</w:t>
      </w:r>
      <w:r>
        <w:t xml:space="preserve">cheduling restraints at </w:t>
      </w:r>
      <w:proofErr w:type="spellStart"/>
      <w:r>
        <w:t>Hankey</w:t>
      </w:r>
      <w:proofErr w:type="spellEnd"/>
      <w:r>
        <w:t xml:space="preserve"> and </w:t>
      </w:r>
      <w:r w:rsidR="00536FBC">
        <w:t>the</w:t>
      </w:r>
      <w:r w:rsidR="00C80872">
        <w:t xml:space="preserve"> capacity</w:t>
      </w:r>
      <w:r w:rsidR="00536FBC">
        <w:t xml:space="preserve"> of the site</w:t>
      </w:r>
      <w:r w:rsidR="00C80872">
        <w:t xml:space="preserve"> lead </w:t>
      </w:r>
      <w:r w:rsidR="00536FBC">
        <w:t>us</w:t>
      </w:r>
      <w:r w:rsidR="00C80872">
        <w:t xml:space="preserve"> to recommend </w:t>
      </w:r>
      <w:r w:rsidR="00536FBC">
        <w:t>[</w:t>
      </w:r>
      <w:r w:rsidR="00C80872">
        <w:t>Fred</w:t>
      </w:r>
      <w:r w:rsidR="00536FBC">
        <w:t>]</w:t>
      </w:r>
      <w:r w:rsidR="00C80872">
        <w:t xml:space="preserve"> Newhart</w:t>
      </w:r>
      <w:r w:rsidR="00536FBC">
        <w:t>. We feel this is what is</w:t>
      </w:r>
      <w:r w:rsidR="00C80872">
        <w:t xml:space="preserve"> in the </w:t>
      </w:r>
      <w:r>
        <w:t xml:space="preserve">best interest of </w:t>
      </w:r>
      <w:r w:rsidR="00732DA2">
        <w:t xml:space="preserve">the fidelity of </w:t>
      </w:r>
      <w:r w:rsidR="00536FBC">
        <w:t>[</w:t>
      </w:r>
      <w:r w:rsidR="00C80872">
        <w:t>mandarin immersion</w:t>
      </w:r>
      <w:r w:rsidR="00536FBC">
        <w:t>]</w:t>
      </w:r>
      <w:r w:rsidR="00C80872">
        <w:t xml:space="preserve"> program.</w:t>
      </w:r>
      <w:r w:rsidR="00732DA2">
        <w:t>”</w:t>
      </w:r>
    </w:p>
    <w:p w:rsidR="006A1E16" w:rsidRDefault="00D45F79" w:rsidP="00D45F79">
      <w:r>
        <w:t>Follow-up Survey Creation – allow opportunity for parents to provide feedback</w:t>
      </w:r>
      <w:r w:rsidR="006A1E16">
        <w:t>.</w:t>
      </w:r>
      <w:r w:rsidR="00C80872">
        <w:t xml:space="preserve"> Board and guests </w:t>
      </w:r>
      <w:r w:rsidR="005F6A09">
        <w:t>revised the background information directly in</w:t>
      </w:r>
      <w:r w:rsidR="00C80872">
        <w:t xml:space="preserve"> PowerPoint as discussed so file would be ready to send ASAP.</w:t>
      </w:r>
      <w:r w:rsidR="005F6A09">
        <w:t xml:space="preserve">  Survey</w:t>
      </w:r>
      <w:r w:rsidR="00536FBC">
        <w:t xml:space="preserve"> questions and answer choices developed with input from all in attendance.</w:t>
      </w:r>
    </w:p>
    <w:p w:rsidR="00D45F79" w:rsidRDefault="00296195" w:rsidP="00E50E62">
      <w:pPr>
        <w:pStyle w:val="Heading3"/>
        <w:spacing w:before="0"/>
        <w:ind w:left="0"/>
        <w:rPr>
          <w:rFonts w:asciiTheme="minorHAnsi" w:hAnsiTheme="minorHAnsi"/>
          <w:b w:val="0"/>
          <w:color w:val="auto"/>
          <w:sz w:val="24"/>
          <w:szCs w:val="24"/>
        </w:rPr>
      </w:pPr>
      <w:r w:rsidRPr="00296195">
        <w:rPr>
          <w:rFonts w:asciiTheme="minorHAnsi" w:hAnsiTheme="minorHAnsi"/>
          <w:b w:val="0"/>
          <w:color w:val="auto"/>
          <w:sz w:val="24"/>
          <w:szCs w:val="24"/>
        </w:rPr>
        <w:t>Survey and communication process – Ron, Chi</w:t>
      </w:r>
    </w:p>
    <w:p w:rsidR="00296195" w:rsidRPr="00296195" w:rsidRDefault="00296195" w:rsidP="00296195">
      <w:r>
        <w:t>Letter presented and read to Board and guests.</w:t>
      </w:r>
      <w:r w:rsidR="0082386F">
        <w:t xml:space="preserve"> Voiced concerns and encouraged process. Presid</w:t>
      </w:r>
      <w:r w:rsidR="00387C61">
        <w:t>ent responded to</w:t>
      </w:r>
      <w:r w:rsidR="0082386F">
        <w:t xml:space="preserve"> concern</w:t>
      </w:r>
      <w:r w:rsidR="00387C61">
        <w:t>s</w:t>
      </w:r>
      <w:r w:rsidR="0082386F">
        <w:t xml:space="preserve"> about changes to </w:t>
      </w:r>
      <w:r w:rsidR="00387C61">
        <w:t>Feb 4</w:t>
      </w:r>
      <w:r w:rsidR="00387C61" w:rsidRPr="00387C61">
        <w:rPr>
          <w:vertAlign w:val="superscript"/>
        </w:rPr>
        <w:t>th</w:t>
      </w:r>
      <w:r w:rsidR="00387C61">
        <w:t xml:space="preserve"> </w:t>
      </w:r>
      <w:r w:rsidR="0082386F">
        <w:t>survey while it was live and</w:t>
      </w:r>
      <w:r w:rsidR="00536FBC">
        <w:t xml:space="preserve"> subsequent </w:t>
      </w:r>
      <w:proofErr w:type="spellStart"/>
      <w:r w:rsidR="00536FBC">
        <w:t>Fo</w:t>
      </w:r>
      <w:r w:rsidR="00387C61">
        <w:t>MIP</w:t>
      </w:r>
      <w:proofErr w:type="spellEnd"/>
      <w:r w:rsidR="00387C61">
        <w:t xml:space="preserve"> </w:t>
      </w:r>
      <w:r w:rsidR="0082386F">
        <w:t xml:space="preserve">Board recommendation to Trustees. </w:t>
      </w:r>
    </w:p>
    <w:p w:rsidR="000D3362" w:rsidRPr="00FF0BEE" w:rsidRDefault="000D663F" w:rsidP="00E50E62">
      <w:pPr>
        <w:spacing w:after="0"/>
        <w:rPr>
          <w:sz w:val="24"/>
          <w:szCs w:val="24"/>
        </w:rPr>
      </w:pPr>
      <w:r w:rsidRPr="00FF0BEE">
        <w:rPr>
          <w:sz w:val="24"/>
          <w:szCs w:val="24"/>
        </w:rPr>
        <w:t xml:space="preserve">– </w:t>
      </w:r>
      <w:r w:rsidR="000D3362" w:rsidRPr="00FF0BEE">
        <w:rPr>
          <w:sz w:val="24"/>
          <w:szCs w:val="24"/>
        </w:rPr>
        <w:t>Vice President</w:t>
      </w:r>
    </w:p>
    <w:p w:rsidR="00536FBC" w:rsidRDefault="0082386F" w:rsidP="006A42FB">
      <w:pPr>
        <w:pStyle w:val="ListParagraph"/>
        <w:numPr>
          <w:ilvl w:val="0"/>
          <w:numId w:val="36"/>
        </w:numPr>
        <w:tabs>
          <w:tab w:val="left" w:pos="90"/>
          <w:tab w:val="left" w:pos="270"/>
        </w:tabs>
        <w:spacing w:after="240"/>
        <w:ind w:left="0" w:firstLine="0"/>
        <w:rPr>
          <w:sz w:val="24"/>
          <w:szCs w:val="24"/>
        </w:rPr>
      </w:pPr>
      <w:r w:rsidRPr="00B429A2">
        <w:rPr>
          <w:rFonts w:asciiTheme="majorHAnsi" w:hAnsiTheme="majorHAnsi"/>
          <w:b/>
          <w:color w:val="0070C0"/>
          <w:sz w:val="24"/>
          <w:szCs w:val="24"/>
        </w:rPr>
        <w:t>Gala Update:</w:t>
      </w:r>
      <w:r w:rsidRPr="00B429A2">
        <w:rPr>
          <w:rFonts w:asciiTheme="majorHAnsi" w:hAnsiTheme="majorHAnsi"/>
          <w:color w:val="0070C0"/>
          <w:sz w:val="24"/>
          <w:szCs w:val="24"/>
        </w:rPr>
        <w:t xml:space="preserve"> </w:t>
      </w:r>
      <w:r w:rsidR="00B429A2">
        <w:rPr>
          <w:sz w:val="24"/>
          <w:szCs w:val="24"/>
        </w:rPr>
        <w:t xml:space="preserve">143 registered plus a few more today. Coordinators for night given duties. Silent auction booklet in works to be printed. </w:t>
      </w:r>
      <w:r w:rsidR="00013968">
        <w:rPr>
          <w:sz w:val="24"/>
          <w:szCs w:val="24"/>
        </w:rPr>
        <w:t xml:space="preserve">Will distribute live auction items beforehand to </w:t>
      </w:r>
      <w:r w:rsidR="00FD32E8">
        <w:rPr>
          <w:sz w:val="24"/>
          <w:szCs w:val="24"/>
        </w:rPr>
        <w:t>g</w:t>
      </w:r>
      <w:r w:rsidR="00536FBC">
        <w:rPr>
          <w:sz w:val="24"/>
          <w:szCs w:val="24"/>
        </w:rPr>
        <w:t>arner interest.</w:t>
      </w:r>
    </w:p>
    <w:p w:rsidR="00536FBC" w:rsidRDefault="00C76643" w:rsidP="006A42FB">
      <w:pPr>
        <w:pStyle w:val="ListParagraph"/>
        <w:numPr>
          <w:ilvl w:val="0"/>
          <w:numId w:val="36"/>
        </w:numPr>
        <w:tabs>
          <w:tab w:val="left" w:pos="90"/>
          <w:tab w:val="left" w:pos="270"/>
        </w:tabs>
        <w:spacing w:after="240"/>
        <w:ind w:left="0" w:firstLine="0"/>
        <w:rPr>
          <w:sz w:val="24"/>
          <w:szCs w:val="24"/>
        </w:rPr>
      </w:pPr>
      <w:r w:rsidRPr="00013968">
        <w:rPr>
          <w:sz w:val="24"/>
          <w:szCs w:val="24"/>
        </w:rPr>
        <w:t>Sponsors/Affi</w:t>
      </w:r>
      <w:r w:rsidR="00720962" w:rsidRPr="00013968">
        <w:rPr>
          <w:sz w:val="24"/>
          <w:szCs w:val="24"/>
        </w:rPr>
        <w:t>liates</w:t>
      </w:r>
      <w:r w:rsidRPr="00013968">
        <w:rPr>
          <w:sz w:val="24"/>
          <w:szCs w:val="24"/>
        </w:rPr>
        <w:t xml:space="preserve">: </w:t>
      </w:r>
      <w:r w:rsidR="00013968">
        <w:rPr>
          <w:sz w:val="24"/>
          <w:szCs w:val="24"/>
        </w:rPr>
        <w:t>new Gold sponsor $1500 - Reflections by Stephanie</w:t>
      </w:r>
      <w:r w:rsidR="00536FBC">
        <w:rPr>
          <w:sz w:val="24"/>
          <w:szCs w:val="24"/>
        </w:rPr>
        <w:t xml:space="preserve"> </w:t>
      </w:r>
      <w:r w:rsidR="00013968" w:rsidRPr="00013968">
        <w:rPr>
          <w:sz w:val="24"/>
          <w:szCs w:val="24"/>
        </w:rPr>
        <w:t>(</w:t>
      </w:r>
      <w:r w:rsidR="00013968">
        <w:rPr>
          <w:sz w:val="24"/>
          <w:szCs w:val="24"/>
        </w:rPr>
        <w:t xml:space="preserve">in addition to </w:t>
      </w:r>
      <w:r w:rsidR="00013968" w:rsidRPr="00013968">
        <w:rPr>
          <w:sz w:val="24"/>
          <w:szCs w:val="24"/>
        </w:rPr>
        <w:t>S</w:t>
      </w:r>
      <w:r w:rsidRPr="00013968">
        <w:rPr>
          <w:sz w:val="24"/>
          <w:szCs w:val="24"/>
        </w:rPr>
        <w:t>ea</w:t>
      </w:r>
      <w:r w:rsidR="006A42FB">
        <w:rPr>
          <w:sz w:val="24"/>
          <w:szCs w:val="24"/>
        </w:rPr>
        <w:t xml:space="preserve"> </w:t>
      </w:r>
      <w:r w:rsidRPr="00013968">
        <w:rPr>
          <w:sz w:val="24"/>
          <w:szCs w:val="24"/>
        </w:rPr>
        <w:t>View Pediatrics</w:t>
      </w:r>
      <w:r w:rsidR="00013968">
        <w:rPr>
          <w:sz w:val="24"/>
          <w:szCs w:val="24"/>
        </w:rPr>
        <w:t>).</w:t>
      </w:r>
      <w:r w:rsidRPr="00013968">
        <w:rPr>
          <w:sz w:val="24"/>
          <w:szCs w:val="24"/>
        </w:rPr>
        <w:t xml:space="preserve"> </w:t>
      </w:r>
      <w:r w:rsidR="00536FBC">
        <w:rPr>
          <w:sz w:val="24"/>
          <w:szCs w:val="24"/>
        </w:rPr>
        <w:t xml:space="preserve"> N</w:t>
      </w:r>
      <w:r w:rsidR="00013968">
        <w:rPr>
          <w:sz w:val="24"/>
          <w:szCs w:val="24"/>
        </w:rPr>
        <w:t>ew Aff</w:t>
      </w:r>
      <w:r w:rsidR="00013968" w:rsidRPr="00013968">
        <w:rPr>
          <w:sz w:val="24"/>
          <w:szCs w:val="24"/>
        </w:rPr>
        <w:t>i</w:t>
      </w:r>
      <w:r w:rsidR="00013968">
        <w:rPr>
          <w:sz w:val="24"/>
          <w:szCs w:val="24"/>
        </w:rPr>
        <w:t>li</w:t>
      </w:r>
      <w:r w:rsidR="00013968" w:rsidRPr="00013968">
        <w:rPr>
          <w:sz w:val="24"/>
          <w:szCs w:val="24"/>
        </w:rPr>
        <w:t xml:space="preserve">ate </w:t>
      </w:r>
      <w:r w:rsidR="00013968">
        <w:rPr>
          <w:sz w:val="24"/>
          <w:szCs w:val="24"/>
        </w:rPr>
        <w:t xml:space="preserve">-- </w:t>
      </w:r>
      <w:r w:rsidR="00013968" w:rsidRPr="00013968">
        <w:rPr>
          <w:sz w:val="24"/>
          <w:szCs w:val="24"/>
        </w:rPr>
        <w:t>Anything Goes junk removal</w:t>
      </w:r>
      <w:r w:rsidR="00013968">
        <w:rPr>
          <w:sz w:val="24"/>
          <w:szCs w:val="24"/>
        </w:rPr>
        <w:t xml:space="preserve"> $20 per referral from </w:t>
      </w:r>
      <w:proofErr w:type="spellStart"/>
      <w:r w:rsidR="00013968">
        <w:rPr>
          <w:sz w:val="24"/>
          <w:szCs w:val="24"/>
        </w:rPr>
        <w:t>FoMIP</w:t>
      </w:r>
      <w:proofErr w:type="spellEnd"/>
    </w:p>
    <w:p w:rsidR="00EC0FAE" w:rsidRDefault="00EC0FAE" w:rsidP="006A42FB">
      <w:pPr>
        <w:pStyle w:val="ListParagraph"/>
        <w:numPr>
          <w:ilvl w:val="0"/>
          <w:numId w:val="36"/>
        </w:numPr>
        <w:tabs>
          <w:tab w:val="left" w:pos="90"/>
          <w:tab w:val="left" w:pos="270"/>
        </w:tabs>
        <w:spacing w:after="240"/>
        <w:ind w:left="0" w:firstLine="0"/>
        <w:rPr>
          <w:sz w:val="24"/>
          <w:szCs w:val="24"/>
        </w:rPr>
      </w:pPr>
      <w:r>
        <w:rPr>
          <w:sz w:val="24"/>
          <w:szCs w:val="24"/>
        </w:rPr>
        <w:t>BB8 Profit Share Agreement – K-2</w:t>
      </w:r>
      <w:r w:rsidRPr="00EC0FA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 content, subscription service, $6.99/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>, we’d get 50% share. Vetted by MIPAC via Daniel Wong. Basically an affiliate.</w:t>
      </w:r>
    </w:p>
    <w:p w:rsidR="0082386F" w:rsidRDefault="0082386F" w:rsidP="0082386F">
      <w:pPr>
        <w:spacing w:after="0"/>
        <w:rPr>
          <w:sz w:val="24"/>
          <w:szCs w:val="24"/>
        </w:rPr>
      </w:pPr>
      <w:r w:rsidRPr="00FF6EFE">
        <w:rPr>
          <w:sz w:val="24"/>
          <w:szCs w:val="24"/>
        </w:rPr>
        <w:t>-- Parliamentarian</w:t>
      </w:r>
      <w:r>
        <w:rPr>
          <w:sz w:val="24"/>
          <w:szCs w:val="24"/>
        </w:rPr>
        <w:t xml:space="preserve"> </w:t>
      </w:r>
    </w:p>
    <w:p w:rsidR="006A42FB" w:rsidRDefault="00013968" w:rsidP="006A42FB">
      <w:pPr>
        <w:rPr>
          <w:color w:val="7F7F7F" w:themeColor="text1" w:themeTint="80"/>
          <w:sz w:val="24"/>
          <w:szCs w:val="24"/>
        </w:rPr>
      </w:pPr>
      <w:proofErr w:type="gramStart"/>
      <w:r w:rsidRPr="00013968">
        <w:rPr>
          <w:sz w:val="24"/>
          <w:szCs w:val="24"/>
        </w:rPr>
        <w:t>Contract with</w:t>
      </w:r>
      <w:r w:rsidR="0082386F" w:rsidRPr="00013968">
        <w:rPr>
          <w:sz w:val="24"/>
          <w:szCs w:val="24"/>
        </w:rPr>
        <w:t xml:space="preserve"> Ferdinand Poon </w:t>
      </w:r>
      <w:r w:rsidRPr="00013968">
        <w:rPr>
          <w:sz w:val="24"/>
          <w:szCs w:val="24"/>
        </w:rPr>
        <w:t xml:space="preserve">from </w:t>
      </w:r>
      <w:proofErr w:type="spellStart"/>
      <w:r>
        <w:rPr>
          <w:sz w:val="24"/>
          <w:szCs w:val="24"/>
        </w:rPr>
        <w:t>LeftoverCash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We’ll sign one contract (to </w:t>
      </w:r>
      <w:proofErr w:type="spellStart"/>
      <w:r w:rsidR="00536FBC">
        <w:rPr>
          <w:sz w:val="24"/>
          <w:szCs w:val="24"/>
        </w:rPr>
        <w:t>Fo</w:t>
      </w:r>
      <w:r>
        <w:rPr>
          <w:sz w:val="24"/>
          <w:szCs w:val="24"/>
        </w:rPr>
        <w:t>MIP</w:t>
      </w:r>
      <w:proofErr w:type="spellEnd"/>
      <w:r>
        <w:rPr>
          <w:sz w:val="24"/>
          <w:szCs w:val="24"/>
        </w:rPr>
        <w:t xml:space="preserve">) with proceeds split 3 ways for </w:t>
      </w:r>
      <w:proofErr w:type="spellStart"/>
      <w:r>
        <w:rPr>
          <w:sz w:val="24"/>
          <w:szCs w:val="24"/>
        </w:rPr>
        <w:t>FoMIP</w:t>
      </w:r>
      <w:proofErr w:type="spellEnd"/>
      <w:r>
        <w:rPr>
          <w:sz w:val="24"/>
          <w:szCs w:val="24"/>
        </w:rPr>
        <w:t>, BESF, PTA. Audrey will draft document to other organizations so they understand it will be our contract.</w:t>
      </w:r>
      <w:r w:rsidR="0082386F" w:rsidRPr="00926025">
        <w:rPr>
          <w:color w:val="7F7F7F" w:themeColor="text1" w:themeTint="80"/>
          <w:sz w:val="24"/>
          <w:szCs w:val="24"/>
        </w:rPr>
        <w:t xml:space="preserve"> </w:t>
      </w:r>
    </w:p>
    <w:p w:rsidR="0082386F" w:rsidRPr="00FF0BEE" w:rsidRDefault="0082386F" w:rsidP="0082386F">
      <w:pPr>
        <w:spacing w:after="0"/>
        <w:rPr>
          <w:sz w:val="24"/>
          <w:szCs w:val="24"/>
        </w:rPr>
      </w:pPr>
      <w:r w:rsidRPr="00FF0BEE">
        <w:rPr>
          <w:sz w:val="24"/>
          <w:szCs w:val="24"/>
        </w:rPr>
        <w:t>--Communications</w:t>
      </w:r>
    </w:p>
    <w:p w:rsidR="00013968" w:rsidRDefault="00013968" w:rsidP="0082386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Website updated, </w:t>
      </w:r>
      <w:r w:rsidR="0082386F">
        <w:rPr>
          <w:sz w:val="24"/>
          <w:szCs w:val="24"/>
        </w:rPr>
        <w:tab/>
      </w:r>
    </w:p>
    <w:p w:rsidR="0082386F" w:rsidRPr="00926025" w:rsidRDefault="0082386F" w:rsidP="0082386F">
      <w:pPr>
        <w:spacing w:after="120"/>
        <w:rPr>
          <w:color w:val="7F7F7F" w:themeColor="text1" w:themeTint="80"/>
          <w:sz w:val="24"/>
          <w:szCs w:val="24"/>
        </w:rPr>
      </w:pPr>
      <w:r w:rsidRPr="00926025">
        <w:rPr>
          <w:color w:val="7F7F7F" w:themeColor="text1" w:themeTint="80"/>
          <w:sz w:val="24"/>
          <w:szCs w:val="24"/>
        </w:rPr>
        <w:tab/>
      </w:r>
      <w:r w:rsidRPr="00013968">
        <w:rPr>
          <w:sz w:val="24"/>
          <w:szCs w:val="24"/>
        </w:rPr>
        <w:t>Annual Fund Update: Fund forms w</w:t>
      </w:r>
      <w:r w:rsidR="00013968" w:rsidRPr="00013968">
        <w:rPr>
          <w:sz w:val="24"/>
          <w:szCs w:val="24"/>
        </w:rPr>
        <w:t>ent</w:t>
      </w:r>
      <w:r w:rsidRPr="00013968">
        <w:rPr>
          <w:sz w:val="24"/>
          <w:szCs w:val="24"/>
        </w:rPr>
        <w:t xml:space="preserve"> go out with Gala letters.</w:t>
      </w:r>
    </w:p>
    <w:p w:rsidR="006525FD" w:rsidRPr="00720962" w:rsidRDefault="006525FD" w:rsidP="00E50E62">
      <w:pPr>
        <w:pStyle w:val="Heading3"/>
        <w:numPr>
          <w:ilvl w:val="0"/>
          <w:numId w:val="28"/>
        </w:numPr>
        <w:tabs>
          <w:tab w:val="left" w:pos="180"/>
        </w:tabs>
        <w:spacing w:before="0"/>
        <w:ind w:left="180" w:hanging="180"/>
        <w:rPr>
          <w:color w:val="0070C0"/>
          <w:sz w:val="24"/>
          <w:szCs w:val="24"/>
        </w:rPr>
      </w:pPr>
      <w:r w:rsidRPr="00720962">
        <w:rPr>
          <w:color w:val="0070C0"/>
          <w:sz w:val="24"/>
          <w:szCs w:val="24"/>
        </w:rPr>
        <w:lastRenderedPageBreak/>
        <w:t xml:space="preserve">MIP Advisory Council meeting </w:t>
      </w:r>
      <w:r w:rsidR="00926025">
        <w:rPr>
          <w:color w:val="0070C0"/>
          <w:sz w:val="24"/>
          <w:szCs w:val="24"/>
        </w:rPr>
        <w:t>February</w:t>
      </w:r>
      <w:r w:rsidR="00013968">
        <w:rPr>
          <w:color w:val="0070C0"/>
          <w:sz w:val="24"/>
          <w:szCs w:val="24"/>
        </w:rPr>
        <w:t xml:space="preserve"> 25th</w:t>
      </w:r>
      <w:r w:rsidR="00E11F0C" w:rsidRPr="00720962">
        <w:rPr>
          <w:color w:val="0070C0"/>
          <w:sz w:val="24"/>
          <w:szCs w:val="24"/>
        </w:rPr>
        <w:t xml:space="preserve"> </w:t>
      </w:r>
      <w:r w:rsidR="00F06C2C" w:rsidRPr="00720962">
        <w:rPr>
          <w:color w:val="0070C0"/>
          <w:sz w:val="24"/>
          <w:szCs w:val="24"/>
        </w:rPr>
        <w:t>recap</w:t>
      </w:r>
      <w:r w:rsidR="005E0252" w:rsidRPr="00720962">
        <w:rPr>
          <w:color w:val="0070C0"/>
          <w:sz w:val="24"/>
          <w:szCs w:val="24"/>
        </w:rPr>
        <w:t xml:space="preserve"> </w:t>
      </w:r>
    </w:p>
    <w:p w:rsidR="006A42FB" w:rsidRDefault="006A42FB" w:rsidP="006A42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 w:rsidR="00013968" w:rsidRPr="00013968">
        <w:rPr>
          <w:sz w:val="24"/>
          <w:szCs w:val="24"/>
        </w:rPr>
        <w:t>Recommended to adopt Math Express</w:t>
      </w:r>
      <w:r w:rsidR="008064D7">
        <w:rPr>
          <w:sz w:val="24"/>
          <w:szCs w:val="24"/>
        </w:rPr>
        <w:t xml:space="preserve">ions instead of Singapore Math. It is geared towards common core standards. Ms. Fong trialed Math Expressions and found it more beneficial.  </w:t>
      </w:r>
      <w:proofErr w:type="gramStart"/>
      <w:r w:rsidR="008064D7">
        <w:rPr>
          <w:sz w:val="24"/>
          <w:szCs w:val="24"/>
        </w:rPr>
        <w:t>Will need to communicate this change to the parents.</w:t>
      </w:r>
      <w:proofErr w:type="gramEnd"/>
      <w:r w:rsidR="008064D7">
        <w:rPr>
          <w:sz w:val="24"/>
          <w:szCs w:val="24"/>
        </w:rPr>
        <w:t xml:space="preserve"> Will start </w:t>
      </w:r>
      <w:proofErr w:type="gramStart"/>
      <w:r w:rsidR="008064D7">
        <w:rPr>
          <w:sz w:val="24"/>
          <w:szCs w:val="24"/>
        </w:rPr>
        <w:t>Fall</w:t>
      </w:r>
      <w:proofErr w:type="gramEnd"/>
      <w:r w:rsidR="008064D7">
        <w:rPr>
          <w:sz w:val="24"/>
          <w:szCs w:val="24"/>
        </w:rPr>
        <w:t xml:space="preserve"> 2016.</w:t>
      </w:r>
    </w:p>
    <w:p w:rsidR="008064D7" w:rsidRDefault="006A42FB" w:rsidP="006A42FB">
      <w:pPr>
        <w:spacing w:after="0"/>
        <w:rPr>
          <w:sz w:val="24"/>
          <w:szCs w:val="24"/>
        </w:rPr>
      </w:pPr>
      <w:r>
        <w:rPr>
          <w:sz w:val="24"/>
          <w:szCs w:val="24"/>
        </w:rPr>
        <w:t>--</w:t>
      </w:r>
      <w:proofErr w:type="spellStart"/>
      <w:r w:rsidR="008064D7">
        <w:rPr>
          <w:sz w:val="24"/>
          <w:szCs w:val="24"/>
        </w:rPr>
        <w:t>Meijou</w:t>
      </w:r>
      <w:proofErr w:type="spellEnd"/>
      <w:r w:rsidR="008064D7">
        <w:rPr>
          <w:sz w:val="24"/>
          <w:szCs w:val="24"/>
        </w:rPr>
        <w:t xml:space="preserve"> vs Better Chinese</w:t>
      </w:r>
      <w:r>
        <w:rPr>
          <w:sz w:val="24"/>
          <w:szCs w:val="24"/>
        </w:rPr>
        <w:t xml:space="preserve">: </w:t>
      </w:r>
      <w:r w:rsidR="008064D7">
        <w:rPr>
          <w:sz w:val="24"/>
          <w:szCs w:val="24"/>
        </w:rPr>
        <w:t>Greg explained teacher staff needs and that both books are still used. The district will be pitching in to cover our core MLA materials.</w:t>
      </w:r>
    </w:p>
    <w:p w:rsidR="008064D7" w:rsidRDefault="006A42FB" w:rsidP="00D26E6B">
      <w:pPr>
        <w:rPr>
          <w:sz w:val="24"/>
          <w:szCs w:val="24"/>
        </w:rPr>
      </w:pPr>
      <w:r>
        <w:rPr>
          <w:sz w:val="24"/>
          <w:szCs w:val="24"/>
        </w:rPr>
        <w:t>--</w:t>
      </w:r>
      <w:r w:rsidR="008064D7">
        <w:rPr>
          <w:sz w:val="24"/>
          <w:szCs w:val="24"/>
        </w:rPr>
        <w:t>3</w:t>
      </w:r>
      <w:r w:rsidR="008064D7" w:rsidRPr="008064D7">
        <w:rPr>
          <w:sz w:val="24"/>
          <w:szCs w:val="24"/>
          <w:vertAlign w:val="superscript"/>
        </w:rPr>
        <w:t>rd</w:t>
      </w:r>
      <w:r w:rsidR="008064D7">
        <w:rPr>
          <w:sz w:val="24"/>
          <w:szCs w:val="24"/>
        </w:rPr>
        <w:t xml:space="preserve"> Grade 50/50 model</w:t>
      </w:r>
      <w:r>
        <w:rPr>
          <w:sz w:val="24"/>
          <w:szCs w:val="24"/>
        </w:rPr>
        <w:t>:</w:t>
      </w:r>
      <w:r w:rsidR="008064D7">
        <w:rPr>
          <w:sz w:val="24"/>
          <w:szCs w:val="24"/>
        </w:rPr>
        <w:t xml:space="preserve"> likely to continue this model for 4</w:t>
      </w:r>
      <w:r w:rsidR="008064D7" w:rsidRPr="008064D7">
        <w:rPr>
          <w:sz w:val="24"/>
          <w:szCs w:val="24"/>
          <w:vertAlign w:val="superscript"/>
        </w:rPr>
        <w:t>th</w:t>
      </w:r>
      <w:r w:rsidR="008064D7">
        <w:rPr>
          <w:sz w:val="24"/>
          <w:szCs w:val="24"/>
        </w:rPr>
        <w:t xml:space="preserve"> and 5</w:t>
      </w:r>
      <w:r w:rsidR="008064D7" w:rsidRPr="008064D7">
        <w:rPr>
          <w:sz w:val="24"/>
          <w:szCs w:val="24"/>
          <w:vertAlign w:val="superscript"/>
        </w:rPr>
        <w:t>th</w:t>
      </w:r>
      <w:r w:rsidR="008064D7">
        <w:rPr>
          <w:sz w:val="24"/>
          <w:szCs w:val="24"/>
        </w:rPr>
        <w:t xml:space="preserve"> grades. Students were </w:t>
      </w:r>
      <w:proofErr w:type="gramStart"/>
      <w:r w:rsidR="008064D7">
        <w:rPr>
          <w:sz w:val="24"/>
          <w:szCs w:val="24"/>
        </w:rPr>
        <w:t>polled,</w:t>
      </w:r>
      <w:proofErr w:type="gramEnd"/>
      <w:r w:rsidR="008064D7">
        <w:rPr>
          <w:sz w:val="24"/>
          <w:szCs w:val="24"/>
        </w:rPr>
        <w:t xml:space="preserve"> parents will be asked their feedback.</w:t>
      </w:r>
    </w:p>
    <w:p w:rsidR="00890478" w:rsidRDefault="00890478" w:rsidP="00536FBC">
      <w:pPr>
        <w:pStyle w:val="Heading2"/>
        <w:spacing w:before="0"/>
        <w:rPr>
          <w:b w:val="0"/>
          <w:color w:val="auto"/>
          <w:sz w:val="22"/>
          <w:szCs w:val="22"/>
        </w:rPr>
      </w:pPr>
      <w:r w:rsidRPr="00536FBC">
        <w:rPr>
          <w:color w:val="0070C0"/>
          <w:sz w:val="22"/>
          <w:szCs w:val="22"/>
        </w:rPr>
        <w:t>2016/2017 Board nominations</w:t>
      </w:r>
      <w:r w:rsidR="00536FBC" w:rsidRPr="00536FBC">
        <w:rPr>
          <w:color w:val="0070C0"/>
          <w:sz w:val="22"/>
          <w:szCs w:val="22"/>
        </w:rPr>
        <w:t xml:space="preserve"> </w:t>
      </w:r>
      <w:r w:rsidR="00536FBC" w:rsidRPr="00536FBC">
        <w:rPr>
          <w:b w:val="0"/>
          <w:color w:val="auto"/>
          <w:sz w:val="22"/>
          <w:szCs w:val="22"/>
        </w:rPr>
        <w:t>(Secretary)</w:t>
      </w:r>
    </w:p>
    <w:p w:rsidR="00890478" w:rsidRPr="006A42FB" w:rsidRDefault="00536FBC" w:rsidP="00890478">
      <w:pPr>
        <w:rPr>
          <w:sz w:val="24"/>
          <w:szCs w:val="24"/>
        </w:rPr>
      </w:pPr>
      <w:r w:rsidRPr="006A42FB">
        <w:rPr>
          <w:sz w:val="24"/>
          <w:szCs w:val="24"/>
        </w:rPr>
        <w:t xml:space="preserve">Timing per bylaws necessitates we begin nomination/call for candidates period. Need each board member to look over position descriptions so we may share with MIP families at </w:t>
      </w:r>
      <w:r w:rsidR="00C2553B">
        <w:rPr>
          <w:sz w:val="24"/>
          <w:szCs w:val="24"/>
        </w:rPr>
        <w:t xml:space="preserve">March </w:t>
      </w:r>
      <w:r w:rsidRPr="006A42FB">
        <w:rPr>
          <w:sz w:val="24"/>
          <w:szCs w:val="24"/>
        </w:rPr>
        <w:t>coffee talk &amp;</w:t>
      </w:r>
      <w:r w:rsidR="00C2553B">
        <w:rPr>
          <w:sz w:val="24"/>
          <w:szCs w:val="24"/>
        </w:rPr>
        <w:t xml:space="preserve"> by</w:t>
      </w:r>
      <w:r w:rsidRPr="006A42FB">
        <w:rPr>
          <w:sz w:val="24"/>
          <w:szCs w:val="24"/>
        </w:rPr>
        <w:t xml:space="preserve"> email.</w:t>
      </w:r>
    </w:p>
    <w:p w:rsidR="00FF0BEE" w:rsidRPr="00536FBC" w:rsidRDefault="000307A2" w:rsidP="006042C9">
      <w:pPr>
        <w:pStyle w:val="Heading2"/>
        <w:spacing w:before="0" w:after="120"/>
        <w:rPr>
          <w:color w:val="0070C0"/>
        </w:rPr>
      </w:pPr>
      <w:r w:rsidRPr="00536FBC">
        <w:rPr>
          <w:color w:val="0070C0"/>
        </w:rPr>
        <w:t>PRINC</w:t>
      </w:r>
      <w:r w:rsidR="000D663F" w:rsidRPr="00536FBC">
        <w:rPr>
          <w:color w:val="0070C0"/>
        </w:rPr>
        <w:t xml:space="preserve">IPAL or TEACHER REQUESTS/NEWS </w:t>
      </w:r>
    </w:p>
    <w:p w:rsidR="00E50E62" w:rsidRDefault="000D663F" w:rsidP="00E50E62">
      <w:pPr>
        <w:pStyle w:val="Heading3"/>
        <w:spacing w:before="0"/>
        <w:ind w:left="0"/>
        <w:rPr>
          <w:color w:val="0070C0"/>
          <w:sz w:val="24"/>
          <w:szCs w:val="24"/>
        </w:rPr>
      </w:pPr>
      <w:r w:rsidRPr="00E50E62">
        <w:rPr>
          <w:color w:val="0070C0"/>
          <w:sz w:val="24"/>
          <w:szCs w:val="24"/>
        </w:rPr>
        <w:t xml:space="preserve">• </w:t>
      </w:r>
      <w:r w:rsidR="008064D7">
        <w:rPr>
          <w:color w:val="0070C0"/>
          <w:sz w:val="24"/>
          <w:szCs w:val="24"/>
        </w:rPr>
        <w:t>Teacher hiring</w:t>
      </w:r>
    </w:p>
    <w:p w:rsidR="008064D7" w:rsidRPr="00013968" w:rsidRDefault="008064D7" w:rsidP="006A42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Posting for Mandarin teacher will close in May. Greg will be able to hire and have person sign. Regardless 2 total teachers needed.</w:t>
      </w:r>
    </w:p>
    <w:p w:rsidR="00687EC7" w:rsidRPr="00E50E62" w:rsidRDefault="00687EC7" w:rsidP="00E50E62">
      <w:pPr>
        <w:pStyle w:val="Heading3"/>
        <w:spacing w:before="0"/>
        <w:ind w:left="0"/>
        <w:rPr>
          <w:color w:val="0070C0"/>
          <w:sz w:val="24"/>
          <w:szCs w:val="24"/>
        </w:rPr>
      </w:pPr>
      <w:r w:rsidRPr="00E50E62">
        <w:rPr>
          <w:color w:val="0070C0"/>
          <w:sz w:val="24"/>
          <w:szCs w:val="24"/>
        </w:rPr>
        <w:t>• Enrollment for 2016-2017 school year</w:t>
      </w:r>
    </w:p>
    <w:p w:rsidR="00AE13CE" w:rsidRDefault="00EC0FAE" w:rsidP="00FF0BEE">
      <w:pPr>
        <w:spacing w:after="120"/>
        <w:rPr>
          <w:sz w:val="24"/>
          <w:szCs w:val="24"/>
        </w:rPr>
      </w:pPr>
      <w:r w:rsidRPr="00EC0FAE">
        <w:rPr>
          <w:sz w:val="24"/>
          <w:szCs w:val="24"/>
        </w:rPr>
        <w:t>Two incoming kindergarten full classes of 32 with waiting list</w:t>
      </w:r>
      <w:r>
        <w:rPr>
          <w:sz w:val="24"/>
          <w:szCs w:val="24"/>
        </w:rPr>
        <w:t xml:space="preserve"> (19 from CUSD)</w:t>
      </w:r>
      <w:r w:rsidRPr="00EC0FA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Lottery</w:t>
      </w:r>
      <w:proofErr w:type="gramEnd"/>
      <w:r>
        <w:rPr>
          <w:sz w:val="24"/>
          <w:szCs w:val="24"/>
        </w:rPr>
        <w:t xml:space="preserve"> recipients must accept by due date, then notifications go to wait list.</w:t>
      </w:r>
    </w:p>
    <w:p w:rsidR="00EC0FAE" w:rsidRDefault="00EC0FAE" w:rsidP="00EC0FAE">
      <w:pPr>
        <w:pStyle w:val="ListParagraph"/>
        <w:numPr>
          <w:ilvl w:val="0"/>
          <w:numId w:val="28"/>
        </w:numPr>
        <w:spacing w:after="120"/>
        <w:ind w:left="180" w:hanging="180"/>
        <w:rPr>
          <w:rFonts w:asciiTheme="majorHAnsi" w:hAnsiTheme="majorHAnsi"/>
          <w:b/>
          <w:color w:val="0070C0"/>
        </w:rPr>
      </w:pPr>
      <w:r w:rsidRPr="0058598C">
        <w:rPr>
          <w:rFonts w:asciiTheme="majorHAnsi" w:hAnsiTheme="majorHAnsi"/>
          <w:b/>
          <w:color w:val="0070C0"/>
        </w:rPr>
        <w:t xml:space="preserve">PTA request to help fund </w:t>
      </w:r>
      <w:r w:rsidR="003F390E">
        <w:rPr>
          <w:rFonts w:asciiTheme="majorHAnsi" w:hAnsiTheme="majorHAnsi"/>
          <w:b/>
          <w:color w:val="0070C0"/>
        </w:rPr>
        <w:t xml:space="preserve">expansion of </w:t>
      </w:r>
      <w:r w:rsidRPr="0058598C">
        <w:rPr>
          <w:rFonts w:asciiTheme="majorHAnsi" w:hAnsiTheme="majorHAnsi"/>
          <w:b/>
          <w:color w:val="0070C0"/>
        </w:rPr>
        <w:t>homework club $1000</w:t>
      </w:r>
      <w:r w:rsidR="0058598C">
        <w:rPr>
          <w:rFonts w:asciiTheme="majorHAnsi" w:hAnsiTheme="majorHAnsi"/>
          <w:b/>
          <w:color w:val="0070C0"/>
        </w:rPr>
        <w:t xml:space="preserve"> </w:t>
      </w:r>
    </w:p>
    <w:p w:rsidR="0058598C" w:rsidRDefault="0058598C" w:rsidP="006A42FB">
      <w:pPr>
        <w:pStyle w:val="ListParagraph"/>
        <w:spacing w:after="120"/>
        <w:ind w:left="0"/>
        <w:contextualSpacing w:val="0"/>
        <w:rPr>
          <w:sz w:val="24"/>
          <w:szCs w:val="24"/>
        </w:rPr>
      </w:pPr>
      <w:r w:rsidRPr="006A42FB">
        <w:rPr>
          <w:sz w:val="24"/>
          <w:szCs w:val="24"/>
        </w:rPr>
        <w:t>Discussion and agreement that PTA needs to continue to fund the homework club program to cover t</w:t>
      </w:r>
      <w:r w:rsidR="003F390E" w:rsidRPr="006A42FB">
        <w:rPr>
          <w:sz w:val="24"/>
          <w:szCs w:val="24"/>
        </w:rPr>
        <w:t>eacher stipends and other costs since most MIP parents are already PTA members who pay &amp; donate to its funds.</w:t>
      </w:r>
    </w:p>
    <w:p w:rsidR="006A42FB" w:rsidRPr="006A42FB" w:rsidRDefault="006A42FB" w:rsidP="006A42FB">
      <w:pPr>
        <w:pStyle w:val="ListParagraph"/>
        <w:numPr>
          <w:ilvl w:val="0"/>
          <w:numId w:val="28"/>
        </w:numPr>
        <w:spacing w:after="120"/>
        <w:ind w:left="180" w:hanging="180"/>
        <w:rPr>
          <w:rFonts w:asciiTheme="majorHAnsi" w:hAnsiTheme="majorHAnsi"/>
          <w:b/>
          <w:color w:val="0070C0"/>
        </w:rPr>
      </w:pPr>
      <w:r w:rsidRPr="006A42FB">
        <w:rPr>
          <w:rFonts w:asciiTheme="majorHAnsi" w:hAnsiTheme="majorHAnsi"/>
          <w:b/>
          <w:color w:val="0070C0"/>
        </w:rPr>
        <w:t>Nation</w:t>
      </w:r>
      <w:r>
        <w:rPr>
          <w:rFonts w:asciiTheme="majorHAnsi" w:hAnsiTheme="majorHAnsi"/>
          <w:b/>
          <w:color w:val="0070C0"/>
        </w:rPr>
        <w:t xml:space="preserve">al Chinese Language Conference </w:t>
      </w:r>
      <w:r w:rsidRPr="006A42FB">
        <w:rPr>
          <w:rFonts w:asciiTheme="majorHAnsi" w:hAnsiTheme="majorHAnsi"/>
          <w:b/>
          <w:color w:val="0070C0"/>
        </w:rPr>
        <w:t xml:space="preserve"> </w:t>
      </w:r>
    </w:p>
    <w:p w:rsidR="00FD32E8" w:rsidRPr="006A42FB" w:rsidRDefault="003F390E" w:rsidP="006A42FB">
      <w:pPr>
        <w:pStyle w:val="ListParagraph"/>
        <w:tabs>
          <w:tab w:val="left" w:pos="180"/>
        </w:tabs>
        <w:spacing w:after="120"/>
        <w:ind w:left="0"/>
        <w:contextualSpacing w:val="0"/>
        <w:rPr>
          <w:sz w:val="24"/>
          <w:szCs w:val="24"/>
        </w:rPr>
      </w:pPr>
      <w:r w:rsidRPr="006A42FB">
        <w:rPr>
          <w:sz w:val="24"/>
          <w:szCs w:val="24"/>
        </w:rPr>
        <w:t>$480 before 3</w:t>
      </w:r>
      <w:r w:rsidR="00FD32E8" w:rsidRPr="006A42FB">
        <w:rPr>
          <w:sz w:val="24"/>
          <w:szCs w:val="24"/>
        </w:rPr>
        <w:t>/25</w:t>
      </w:r>
      <w:r w:rsidRPr="006A42FB">
        <w:rPr>
          <w:sz w:val="24"/>
          <w:szCs w:val="24"/>
        </w:rPr>
        <w:t>/16, full program + $110 school</w:t>
      </w:r>
      <w:r w:rsidR="00FD32E8" w:rsidRPr="006A42FB">
        <w:rPr>
          <w:sz w:val="24"/>
          <w:szCs w:val="24"/>
        </w:rPr>
        <w:t xml:space="preserve"> total $660,</w:t>
      </w:r>
      <w:r w:rsidRPr="006A42FB">
        <w:rPr>
          <w:sz w:val="24"/>
          <w:szCs w:val="24"/>
        </w:rPr>
        <w:t xml:space="preserve"> </w:t>
      </w:r>
      <w:r w:rsidR="00FD32E8" w:rsidRPr="006A42FB">
        <w:rPr>
          <w:sz w:val="24"/>
          <w:szCs w:val="24"/>
        </w:rPr>
        <w:t>$350 airfare, $100 taxi, $180 food,</w:t>
      </w:r>
      <w:r w:rsidRPr="006A42FB">
        <w:rPr>
          <w:sz w:val="24"/>
          <w:szCs w:val="24"/>
        </w:rPr>
        <w:t xml:space="preserve"> $189 hotel room/night. </w:t>
      </w:r>
      <w:proofErr w:type="gramStart"/>
      <w:r w:rsidRPr="006A42FB">
        <w:rPr>
          <w:sz w:val="24"/>
          <w:szCs w:val="24"/>
        </w:rPr>
        <w:t>Per teacher</w:t>
      </w:r>
      <w:r w:rsidR="00FD32E8" w:rsidRPr="006A42FB">
        <w:rPr>
          <w:sz w:val="24"/>
          <w:szCs w:val="24"/>
        </w:rPr>
        <w:t xml:space="preserve"> avg. $1700-1800 for first</w:t>
      </w:r>
      <w:r w:rsidR="006A42FB">
        <w:rPr>
          <w:sz w:val="24"/>
          <w:szCs w:val="24"/>
        </w:rPr>
        <w:t>,</w:t>
      </w:r>
      <w:r w:rsidR="00FD32E8" w:rsidRPr="006A42FB">
        <w:rPr>
          <w:sz w:val="24"/>
          <w:szCs w:val="24"/>
        </w:rPr>
        <w:t xml:space="preserve"> $1200 second.</w:t>
      </w:r>
      <w:proofErr w:type="gramEnd"/>
      <w:r w:rsidR="00FD32E8" w:rsidRPr="006A42FB">
        <w:rPr>
          <w:sz w:val="24"/>
          <w:szCs w:val="24"/>
        </w:rPr>
        <w:t xml:space="preserve"> </w:t>
      </w:r>
      <w:proofErr w:type="spellStart"/>
      <w:r w:rsidRPr="006A42FB">
        <w:rPr>
          <w:sz w:val="24"/>
          <w:szCs w:val="24"/>
        </w:rPr>
        <w:t>Komine</w:t>
      </w:r>
      <w:proofErr w:type="spellEnd"/>
      <w:r w:rsidRPr="006A42FB">
        <w:rPr>
          <w:sz w:val="24"/>
          <w:szCs w:val="24"/>
        </w:rPr>
        <w:t xml:space="preserve"> and </w:t>
      </w:r>
      <w:proofErr w:type="spellStart"/>
      <w:r w:rsidRPr="006A42FB">
        <w:rPr>
          <w:sz w:val="24"/>
          <w:szCs w:val="24"/>
        </w:rPr>
        <w:t>C.Chang</w:t>
      </w:r>
      <w:proofErr w:type="spellEnd"/>
      <w:r w:rsidRPr="006A42FB">
        <w:rPr>
          <w:sz w:val="24"/>
          <w:szCs w:val="24"/>
        </w:rPr>
        <w:t xml:space="preserve"> interested in going.</w:t>
      </w:r>
      <w:r w:rsidR="00FD32E8" w:rsidRPr="006A42FB">
        <w:rPr>
          <w:sz w:val="24"/>
          <w:szCs w:val="24"/>
        </w:rPr>
        <w:t xml:space="preserve"> Board will ask lead teachers to vet out whether sending two attendees is necessary.</w:t>
      </w:r>
    </w:p>
    <w:p w:rsidR="003F390E" w:rsidRPr="00B70C28" w:rsidRDefault="003F390E" w:rsidP="003F390E">
      <w:pPr>
        <w:pStyle w:val="ListParagraph"/>
        <w:numPr>
          <w:ilvl w:val="0"/>
          <w:numId w:val="28"/>
        </w:numPr>
        <w:spacing w:after="0"/>
        <w:ind w:left="180" w:hanging="180"/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Coffee Talk</w:t>
      </w:r>
    </w:p>
    <w:p w:rsidR="003F390E" w:rsidRPr="006A42FB" w:rsidRDefault="003F390E" w:rsidP="00C2553B">
      <w:pPr>
        <w:spacing w:after="240"/>
        <w:rPr>
          <w:sz w:val="24"/>
          <w:szCs w:val="24"/>
        </w:rPr>
      </w:pPr>
      <w:r w:rsidRPr="006A42FB">
        <w:rPr>
          <w:sz w:val="24"/>
          <w:szCs w:val="24"/>
        </w:rPr>
        <w:t>Scheduled for Thursday March 10</w:t>
      </w:r>
      <w:r w:rsidR="00890478" w:rsidRPr="006A42FB">
        <w:rPr>
          <w:sz w:val="24"/>
          <w:szCs w:val="24"/>
          <w:vertAlign w:val="superscript"/>
        </w:rPr>
        <w:t>th</w:t>
      </w:r>
      <w:r w:rsidR="00890478" w:rsidRPr="006A42FB">
        <w:rPr>
          <w:sz w:val="24"/>
          <w:szCs w:val="24"/>
        </w:rPr>
        <w:t xml:space="preserve"> </w:t>
      </w:r>
      <w:r w:rsidRPr="006A42FB">
        <w:rPr>
          <w:i/>
          <w:sz w:val="24"/>
          <w:szCs w:val="24"/>
        </w:rPr>
        <w:t>combined with BESF and PTA</w:t>
      </w:r>
      <w:r w:rsidR="00890478" w:rsidRPr="006A42FB">
        <w:rPr>
          <w:sz w:val="24"/>
          <w:szCs w:val="24"/>
        </w:rPr>
        <w:t>? But have not confirmed from them.</w:t>
      </w:r>
      <w:r w:rsidRPr="006A42FB">
        <w:rPr>
          <w:sz w:val="24"/>
          <w:szCs w:val="24"/>
        </w:rPr>
        <w:t xml:space="preserve">  </w:t>
      </w:r>
      <w:r w:rsidR="00890478" w:rsidRPr="006A42FB">
        <w:rPr>
          <w:sz w:val="24"/>
          <w:szCs w:val="24"/>
        </w:rPr>
        <w:t>April 19</w:t>
      </w:r>
      <w:r w:rsidR="00890478" w:rsidRPr="006A42FB">
        <w:rPr>
          <w:sz w:val="24"/>
          <w:szCs w:val="24"/>
          <w:vertAlign w:val="superscript"/>
        </w:rPr>
        <w:t>th</w:t>
      </w:r>
      <w:r w:rsidR="00890478" w:rsidRPr="006A42FB">
        <w:rPr>
          <w:sz w:val="24"/>
          <w:szCs w:val="24"/>
        </w:rPr>
        <w:t xml:space="preserve"> </w:t>
      </w:r>
      <w:proofErr w:type="gramStart"/>
      <w:r w:rsidR="00890478" w:rsidRPr="006A42FB">
        <w:rPr>
          <w:sz w:val="24"/>
          <w:szCs w:val="24"/>
        </w:rPr>
        <w:t>coffee talk</w:t>
      </w:r>
      <w:proofErr w:type="gramEnd"/>
      <w:r w:rsidR="00890478" w:rsidRPr="006A42FB">
        <w:rPr>
          <w:sz w:val="24"/>
          <w:szCs w:val="24"/>
        </w:rPr>
        <w:t xml:space="preserve"> </w:t>
      </w:r>
      <w:r w:rsidR="006A42FB">
        <w:rPr>
          <w:sz w:val="24"/>
          <w:szCs w:val="24"/>
        </w:rPr>
        <w:t xml:space="preserve">on calendar for </w:t>
      </w:r>
      <w:r w:rsidR="00890478" w:rsidRPr="006A42FB">
        <w:rPr>
          <w:sz w:val="24"/>
          <w:szCs w:val="24"/>
        </w:rPr>
        <w:t>just F</w:t>
      </w:r>
      <w:r w:rsidR="006A42FB">
        <w:rPr>
          <w:sz w:val="24"/>
          <w:szCs w:val="24"/>
        </w:rPr>
        <w:t xml:space="preserve">riends </w:t>
      </w:r>
      <w:r w:rsidR="00890478" w:rsidRPr="006A42FB">
        <w:rPr>
          <w:sz w:val="24"/>
          <w:szCs w:val="24"/>
        </w:rPr>
        <w:t>o</w:t>
      </w:r>
      <w:r w:rsidR="006A42FB">
        <w:rPr>
          <w:sz w:val="24"/>
          <w:szCs w:val="24"/>
        </w:rPr>
        <w:t xml:space="preserve">f </w:t>
      </w:r>
      <w:r w:rsidR="00890478" w:rsidRPr="006A42FB">
        <w:rPr>
          <w:sz w:val="24"/>
          <w:szCs w:val="24"/>
        </w:rPr>
        <w:t>MIP.</w:t>
      </w:r>
    </w:p>
    <w:p w:rsidR="00954EB5" w:rsidRPr="006A42FB" w:rsidRDefault="00F107CB" w:rsidP="00147A42">
      <w:pPr>
        <w:spacing w:after="0"/>
        <w:rPr>
          <w:sz w:val="24"/>
          <w:szCs w:val="24"/>
        </w:rPr>
      </w:pPr>
      <w:r w:rsidRPr="006A42FB">
        <w:rPr>
          <w:sz w:val="24"/>
          <w:szCs w:val="24"/>
        </w:rPr>
        <w:t xml:space="preserve">Meeting adjourned </w:t>
      </w:r>
      <w:r w:rsidR="002D76DA" w:rsidRPr="006A42FB">
        <w:rPr>
          <w:sz w:val="24"/>
          <w:szCs w:val="24"/>
        </w:rPr>
        <w:t>at</w:t>
      </w:r>
      <w:r w:rsidR="000E6A63" w:rsidRPr="006A42FB">
        <w:rPr>
          <w:sz w:val="24"/>
          <w:szCs w:val="24"/>
        </w:rPr>
        <w:t xml:space="preserve">: </w:t>
      </w:r>
      <w:r w:rsidR="00890478" w:rsidRPr="006A42FB">
        <w:rPr>
          <w:sz w:val="24"/>
          <w:szCs w:val="24"/>
        </w:rPr>
        <w:t>10:04</w:t>
      </w:r>
      <w:r w:rsidR="00F3314F" w:rsidRPr="006A42FB">
        <w:rPr>
          <w:sz w:val="24"/>
          <w:szCs w:val="24"/>
        </w:rPr>
        <w:t xml:space="preserve"> </w:t>
      </w:r>
      <w:r w:rsidR="00733A3A" w:rsidRPr="006A42FB">
        <w:rPr>
          <w:sz w:val="24"/>
          <w:szCs w:val="24"/>
        </w:rPr>
        <w:t>pm</w:t>
      </w:r>
      <w:r w:rsidR="00954EB5" w:rsidRPr="006A42FB">
        <w:rPr>
          <w:sz w:val="24"/>
          <w:szCs w:val="24"/>
        </w:rPr>
        <w:t xml:space="preserve"> </w:t>
      </w:r>
    </w:p>
    <w:p w:rsidR="001C6257" w:rsidRPr="006A42FB" w:rsidRDefault="00954EB5" w:rsidP="00147A42">
      <w:pPr>
        <w:spacing w:after="0"/>
        <w:rPr>
          <w:sz w:val="24"/>
          <w:szCs w:val="24"/>
        </w:rPr>
      </w:pPr>
      <w:r w:rsidRPr="006A42FB">
        <w:rPr>
          <w:sz w:val="24"/>
          <w:szCs w:val="24"/>
        </w:rPr>
        <w:t xml:space="preserve">Next </w:t>
      </w:r>
      <w:r w:rsidR="002F40D8" w:rsidRPr="006A42FB">
        <w:rPr>
          <w:sz w:val="24"/>
          <w:szCs w:val="24"/>
        </w:rPr>
        <w:t xml:space="preserve">board </w:t>
      </w:r>
      <w:r w:rsidR="00856922" w:rsidRPr="006A42FB">
        <w:rPr>
          <w:sz w:val="24"/>
          <w:szCs w:val="24"/>
        </w:rPr>
        <w:t>meeting:</w:t>
      </w:r>
      <w:r w:rsidRPr="006A42FB">
        <w:rPr>
          <w:sz w:val="24"/>
          <w:szCs w:val="24"/>
        </w:rPr>
        <w:t xml:space="preserve"> </w:t>
      </w:r>
      <w:r w:rsidR="00926025" w:rsidRPr="006A42FB">
        <w:rPr>
          <w:sz w:val="24"/>
          <w:szCs w:val="24"/>
        </w:rPr>
        <w:t>April 12</w:t>
      </w:r>
      <w:r w:rsidR="00A4294E" w:rsidRPr="006A42FB">
        <w:rPr>
          <w:sz w:val="24"/>
          <w:szCs w:val="24"/>
        </w:rPr>
        <w:t>,</w:t>
      </w:r>
      <w:r w:rsidR="005E0252" w:rsidRPr="006A42FB">
        <w:rPr>
          <w:sz w:val="24"/>
          <w:szCs w:val="24"/>
        </w:rPr>
        <w:t xml:space="preserve"> 2016</w:t>
      </w:r>
      <w:r w:rsidR="00147A42" w:rsidRPr="006A42FB">
        <w:rPr>
          <w:sz w:val="24"/>
          <w:szCs w:val="24"/>
        </w:rPr>
        <w:tab/>
      </w:r>
    </w:p>
    <w:p w:rsidR="00147A42" w:rsidRPr="00E50E62" w:rsidRDefault="001C6257" w:rsidP="00147A42">
      <w:pPr>
        <w:spacing w:after="0"/>
        <w:rPr>
          <w:sz w:val="24"/>
          <w:szCs w:val="24"/>
        </w:rPr>
      </w:pPr>
      <w:r w:rsidRPr="00E50E62">
        <w:rPr>
          <w:sz w:val="24"/>
          <w:szCs w:val="24"/>
        </w:rPr>
        <w:tab/>
      </w:r>
      <w:r w:rsidR="00F3314F" w:rsidRPr="00E50E62">
        <w:rPr>
          <w:sz w:val="24"/>
          <w:szCs w:val="24"/>
        </w:rPr>
        <w:tab/>
      </w:r>
      <w:r w:rsidR="00F3314F" w:rsidRPr="00E50E62">
        <w:rPr>
          <w:sz w:val="24"/>
          <w:szCs w:val="24"/>
        </w:rPr>
        <w:tab/>
      </w:r>
      <w:r w:rsidR="00F3314F" w:rsidRPr="00E50E62">
        <w:rPr>
          <w:sz w:val="24"/>
          <w:szCs w:val="24"/>
        </w:rPr>
        <w:tab/>
      </w:r>
      <w:r w:rsidR="00F3314F" w:rsidRPr="00E50E62">
        <w:rPr>
          <w:sz w:val="24"/>
          <w:szCs w:val="24"/>
        </w:rPr>
        <w:tab/>
      </w:r>
      <w:r w:rsidR="00147A42" w:rsidRPr="00E50E62">
        <w:rPr>
          <w:sz w:val="24"/>
          <w:szCs w:val="24"/>
        </w:rPr>
        <w:tab/>
      </w:r>
      <w:r w:rsidR="00147A42" w:rsidRPr="00E50E62">
        <w:rPr>
          <w:sz w:val="24"/>
          <w:szCs w:val="24"/>
        </w:rPr>
        <w:tab/>
      </w:r>
      <w:r w:rsidR="00147A42" w:rsidRPr="00E50E62">
        <w:rPr>
          <w:sz w:val="24"/>
          <w:szCs w:val="24"/>
        </w:rPr>
        <w:tab/>
        <w:t xml:space="preserve">  </w:t>
      </w:r>
      <w:r w:rsidR="00954EB5" w:rsidRPr="00E50E62">
        <w:rPr>
          <w:sz w:val="24"/>
          <w:szCs w:val="24"/>
        </w:rPr>
        <w:tab/>
        <w:t>Respectfully Submitted,</w:t>
      </w:r>
    </w:p>
    <w:p w:rsidR="006454C9" w:rsidRPr="00E50E62" w:rsidRDefault="00147A42" w:rsidP="00147A42">
      <w:pPr>
        <w:spacing w:after="0"/>
        <w:rPr>
          <w:rFonts w:ascii="Bradley Hand ITC" w:hAnsi="Bradley Hand ITC"/>
          <w:sz w:val="24"/>
          <w:szCs w:val="24"/>
        </w:rPr>
      </w:pP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="00954EB5" w:rsidRPr="00E50E62">
        <w:rPr>
          <w:rFonts w:ascii="Bradley Hand ITC" w:hAnsi="Bradley Hand ITC"/>
          <w:sz w:val="24"/>
          <w:szCs w:val="24"/>
        </w:rPr>
        <w:t>Debbie James, Secretary</w:t>
      </w:r>
    </w:p>
    <w:sectPr w:rsidR="006454C9" w:rsidRPr="00E50E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CD" w:rsidRDefault="00787FCD" w:rsidP="0021797C">
      <w:pPr>
        <w:spacing w:after="0" w:line="240" w:lineRule="auto"/>
      </w:pPr>
      <w:r>
        <w:separator/>
      </w:r>
    </w:p>
  </w:endnote>
  <w:endnote w:type="continuationSeparator" w:id="0">
    <w:p w:rsidR="00787FCD" w:rsidRDefault="00787FCD" w:rsidP="0021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CD" w:rsidRDefault="00787FCD" w:rsidP="0021797C">
      <w:pPr>
        <w:spacing w:after="0" w:line="240" w:lineRule="auto"/>
      </w:pPr>
      <w:r>
        <w:separator/>
      </w:r>
    </w:p>
  </w:footnote>
  <w:footnote w:type="continuationSeparator" w:id="0">
    <w:p w:rsidR="00787FCD" w:rsidRDefault="00787FCD" w:rsidP="0021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5893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797C" w:rsidRDefault="002179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B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797C" w:rsidRDefault="002179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1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213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5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57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429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1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3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6450"/>
      </w:pPr>
      <w:rPr>
        <w:rFonts w:hint="default"/>
        <w:color w:val="000000"/>
        <w:position w:val="0"/>
        <w:sz w:val="24"/>
      </w:rPr>
    </w:lvl>
  </w:abstractNum>
  <w:abstractNum w:abstractNumId="1">
    <w:nsid w:val="03AD247A"/>
    <w:multiLevelType w:val="hybridMultilevel"/>
    <w:tmpl w:val="B5CC05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C97224"/>
    <w:multiLevelType w:val="hybridMultilevel"/>
    <w:tmpl w:val="EFBA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B636B"/>
    <w:multiLevelType w:val="hybridMultilevel"/>
    <w:tmpl w:val="AA40DABE"/>
    <w:lvl w:ilvl="0" w:tplc="FF201436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A3D3A"/>
    <w:multiLevelType w:val="hybridMultilevel"/>
    <w:tmpl w:val="2FDC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52152"/>
    <w:multiLevelType w:val="hybridMultilevel"/>
    <w:tmpl w:val="07BE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F53E5"/>
    <w:multiLevelType w:val="hybridMultilevel"/>
    <w:tmpl w:val="5CA6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96898"/>
    <w:multiLevelType w:val="hybridMultilevel"/>
    <w:tmpl w:val="E6CE0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525EF9"/>
    <w:multiLevelType w:val="hybridMultilevel"/>
    <w:tmpl w:val="DD9A0962"/>
    <w:lvl w:ilvl="0" w:tplc="6A664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D5170"/>
    <w:multiLevelType w:val="hybridMultilevel"/>
    <w:tmpl w:val="0BE0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471E7"/>
    <w:multiLevelType w:val="hybridMultilevel"/>
    <w:tmpl w:val="E5C8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253F3"/>
    <w:multiLevelType w:val="hybridMultilevel"/>
    <w:tmpl w:val="3A9E232A"/>
    <w:lvl w:ilvl="0" w:tplc="7B84DAC4">
      <w:numFmt w:val="bullet"/>
      <w:lvlText w:val="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6295B"/>
    <w:multiLevelType w:val="hybridMultilevel"/>
    <w:tmpl w:val="B2CEF6C0"/>
    <w:lvl w:ilvl="0" w:tplc="99A6F668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DC0890"/>
    <w:multiLevelType w:val="hybridMultilevel"/>
    <w:tmpl w:val="7CEC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C5A28"/>
    <w:multiLevelType w:val="hybridMultilevel"/>
    <w:tmpl w:val="71F07EC0"/>
    <w:lvl w:ilvl="0" w:tplc="AEA6A50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3649C"/>
    <w:multiLevelType w:val="hybridMultilevel"/>
    <w:tmpl w:val="193A1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FE1816"/>
    <w:multiLevelType w:val="hybridMultilevel"/>
    <w:tmpl w:val="BA109386"/>
    <w:lvl w:ilvl="0" w:tplc="B34C0DFC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B62C6F"/>
    <w:multiLevelType w:val="hybridMultilevel"/>
    <w:tmpl w:val="CC3A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766B1"/>
    <w:multiLevelType w:val="hybridMultilevel"/>
    <w:tmpl w:val="CD7A6D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CEB4975"/>
    <w:multiLevelType w:val="hybridMultilevel"/>
    <w:tmpl w:val="57502922"/>
    <w:lvl w:ilvl="0" w:tplc="83921E2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B201A"/>
    <w:multiLevelType w:val="hybridMultilevel"/>
    <w:tmpl w:val="9FF64D18"/>
    <w:lvl w:ilvl="0" w:tplc="03401C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10CEE"/>
    <w:multiLevelType w:val="hybridMultilevel"/>
    <w:tmpl w:val="5484A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43B9D"/>
    <w:multiLevelType w:val="hybridMultilevel"/>
    <w:tmpl w:val="5C1A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02B0B"/>
    <w:multiLevelType w:val="hybridMultilevel"/>
    <w:tmpl w:val="22B60488"/>
    <w:lvl w:ilvl="0" w:tplc="FCB0A0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A2D99"/>
    <w:multiLevelType w:val="hybridMultilevel"/>
    <w:tmpl w:val="2052334C"/>
    <w:lvl w:ilvl="0" w:tplc="87067EBA">
      <w:numFmt w:val="bullet"/>
      <w:lvlText w:val="-"/>
      <w:lvlJc w:val="left"/>
      <w:pPr>
        <w:ind w:left="1080" w:hanging="360"/>
      </w:pPr>
      <w:rPr>
        <w:rFonts w:ascii="Tahoma" w:eastAsia="ヒラギノ角ゴ Pro W3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C55BB3"/>
    <w:multiLevelType w:val="hybridMultilevel"/>
    <w:tmpl w:val="407AE44E"/>
    <w:lvl w:ilvl="0" w:tplc="32E85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328DC"/>
    <w:multiLevelType w:val="hybridMultilevel"/>
    <w:tmpl w:val="5A0A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237F7"/>
    <w:multiLevelType w:val="hybridMultilevel"/>
    <w:tmpl w:val="013A5832"/>
    <w:lvl w:ilvl="0" w:tplc="40600D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92286"/>
    <w:multiLevelType w:val="hybridMultilevel"/>
    <w:tmpl w:val="344EF2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3C6016C"/>
    <w:multiLevelType w:val="hybridMultilevel"/>
    <w:tmpl w:val="9B5EE6A8"/>
    <w:lvl w:ilvl="0" w:tplc="00809BCE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75F39"/>
    <w:multiLevelType w:val="hybridMultilevel"/>
    <w:tmpl w:val="261C52A8"/>
    <w:lvl w:ilvl="0" w:tplc="C4E4D844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1E79E7"/>
    <w:multiLevelType w:val="hybridMultilevel"/>
    <w:tmpl w:val="D87812A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3D639AE"/>
    <w:multiLevelType w:val="hybridMultilevel"/>
    <w:tmpl w:val="2E5843BE"/>
    <w:lvl w:ilvl="0" w:tplc="80C43D1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E54F3"/>
    <w:multiLevelType w:val="hybridMultilevel"/>
    <w:tmpl w:val="6F32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9E3202"/>
    <w:multiLevelType w:val="hybridMultilevel"/>
    <w:tmpl w:val="6CE4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6"/>
  </w:num>
  <w:num w:numId="4">
    <w:abstractNumId w:val="22"/>
  </w:num>
  <w:num w:numId="5">
    <w:abstractNumId w:val="25"/>
  </w:num>
  <w:num w:numId="6">
    <w:abstractNumId w:val="0"/>
  </w:num>
  <w:num w:numId="7">
    <w:abstractNumId w:val="24"/>
  </w:num>
  <w:num w:numId="8">
    <w:abstractNumId w:val="29"/>
  </w:num>
  <w:num w:numId="9">
    <w:abstractNumId w:val="3"/>
  </w:num>
  <w:num w:numId="10">
    <w:abstractNumId w:val="6"/>
  </w:num>
  <w:num w:numId="11">
    <w:abstractNumId w:val="8"/>
  </w:num>
  <w:num w:numId="12">
    <w:abstractNumId w:val="23"/>
  </w:num>
  <w:num w:numId="13">
    <w:abstractNumId w:val="19"/>
  </w:num>
  <w:num w:numId="14">
    <w:abstractNumId w:val="11"/>
  </w:num>
  <w:num w:numId="15">
    <w:abstractNumId w:val="14"/>
  </w:num>
  <w:num w:numId="16">
    <w:abstractNumId w:val="32"/>
  </w:num>
  <w:num w:numId="17">
    <w:abstractNumId w:val="12"/>
  </w:num>
  <w:num w:numId="18">
    <w:abstractNumId w:val="30"/>
  </w:num>
  <w:num w:numId="19">
    <w:abstractNumId w:val="16"/>
  </w:num>
  <w:num w:numId="20">
    <w:abstractNumId w:val="27"/>
  </w:num>
  <w:num w:numId="21">
    <w:abstractNumId w:val="9"/>
  </w:num>
  <w:num w:numId="22">
    <w:abstractNumId w:val="18"/>
  </w:num>
  <w:num w:numId="23">
    <w:abstractNumId w:val="7"/>
  </w:num>
  <w:num w:numId="24">
    <w:abstractNumId w:val="33"/>
  </w:num>
  <w:num w:numId="25">
    <w:abstractNumId w:val="10"/>
  </w:num>
  <w:num w:numId="26">
    <w:abstractNumId w:val="1"/>
  </w:num>
  <w:num w:numId="27">
    <w:abstractNumId w:val="4"/>
  </w:num>
  <w:num w:numId="28">
    <w:abstractNumId w:val="15"/>
  </w:num>
  <w:num w:numId="29">
    <w:abstractNumId w:val="31"/>
  </w:num>
  <w:num w:numId="30">
    <w:abstractNumId w:val="28"/>
  </w:num>
  <w:num w:numId="31">
    <w:abstractNumId w:val="21"/>
  </w:num>
  <w:num w:numId="32">
    <w:abstractNumId w:val="5"/>
  </w:num>
  <w:num w:numId="33">
    <w:abstractNumId w:val="17"/>
  </w:num>
  <w:num w:numId="34">
    <w:abstractNumId w:val="34"/>
  </w:num>
  <w:num w:numId="35">
    <w:abstractNumId w:val="1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5F"/>
    <w:rsid w:val="000032F4"/>
    <w:rsid w:val="000050D0"/>
    <w:rsid w:val="00006ED0"/>
    <w:rsid w:val="00007322"/>
    <w:rsid w:val="00011AC1"/>
    <w:rsid w:val="00013968"/>
    <w:rsid w:val="00015094"/>
    <w:rsid w:val="0002020E"/>
    <w:rsid w:val="00020519"/>
    <w:rsid w:val="00023869"/>
    <w:rsid w:val="0002626D"/>
    <w:rsid w:val="000301F5"/>
    <w:rsid w:val="000307A2"/>
    <w:rsid w:val="00033C12"/>
    <w:rsid w:val="00041D31"/>
    <w:rsid w:val="000432A5"/>
    <w:rsid w:val="00044E8A"/>
    <w:rsid w:val="00045019"/>
    <w:rsid w:val="000500F5"/>
    <w:rsid w:val="00053E21"/>
    <w:rsid w:val="00061943"/>
    <w:rsid w:val="00061A61"/>
    <w:rsid w:val="000626EA"/>
    <w:rsid w:val="00063C18"/>
    <w:rsid w:val="00065499"/>
    <w:rsid w:val="00070648"/>
    <w:rsid w:val="00073651"/>
    <w:rsid w:val="00074842"/>
    <w:rsid w:val="00082CAE"/>
    <w:rsid w:val="000850F2"/>
    <w:rsid w:val="000912CD"/>
    <w:rsid w:val="00097B91"/>
    <w:rsid w:val="000A0539"/>
    <w:rsid w:val="000A7710"/>
    <w:rsid w:val="000B3B6E"/>
    <w:rsid w:val="000B44BD"/>
    <w:rsid w:val="000C1B2E"/>
    <w:rsid w:val="000C1FFF"/>
    <w:rsid w:val="000C5047"/>
    <w:rsid w:val="000D0B79"/>
    <w:rsid w:val="000D3362"/>
    <w:rsid w:val="000D3904"/>
    <w:rsid w:val="000D663F"/>
    <w:rsid w:val="000E6001"/>
    <w:rsid w:val="000E6A63"/>
    <w:rsid w:val="000F5824"/>
    <w:rsid w:val="000F5A38"/>
    <w:rsid w:val="001074DB"/>
    <w:rsid w:val="0012080F"/>
    <w:rsid w:val="00123CC0"/>
    <w:rsid w:val="0013559D"/>
    <w:rsid w:val="0014288B"/>
    <w:rsid w:val="001430EE"/>
    <w:rsid w:val="001450CE"/>
    <w:rsid w:val="00147A42"/>
    <w:rsid w:val="00153902"/>
    <w:rsid w:val="00156FC4"/>
    <w:rsid w:val="00173551"/>
    <w:rsid w:val="0017515C"/>
    <w:rsid w:val="00180417"/>
    <w:rsid w:val="00181302"/>
    <w:rsid w:val="00184DC5"/>
    <w:rsid w:val="0018573C"/>
    <w:rsid w:val="001928F7"/>
    <w:rsid w:val="001A0FBC"/>
    <w:rsid w:val="001A1B1C"/>
    <w:rsid w:val="001A2333"/>
    <w:rsid w:val="001A6474"/>
    <w:rsid w:val="001A6E99"/>
    <w:rsid w:val="001A7830"/>
    <w:rsid w:val="001B0FEC"/>
    <w:rsid w:val="001B2D25"/>
    <w:rsid w:val="001B5E06"/>
    <w:rsid w:val="001C0BD3"/>
    <w:rsid w:val="001C5362"/>
    <w:rsid w:val="001C5690"/>
    <w:rsid w:val="001C61DE"/>
    <w:rsid w:val="001C6257"/>
    <w:rsid w:val="001C774B"/>
    <w:rsid w:val="001E0117"/>
    <w:rsid w:val="001E5731"/>
    <w:rsid w:val="001F323C"/>
    <w:rsid w:val="001F53D5"/>
    <w:rsid w:val="001F6B75"/>
    <w:rsid w:val="00201D1D"/>
    <w:rsid w:val="002032F9"/>
    <w:rsid w:val="00203DBF"/>
    <w:rsid w:val="002106F4"/>
    <w:rsid w:val="00212026"/>
    <w:rsid w:val="002139FF"/>
    <w:rsid w:val="00214DF0"/>
    <w:rsid w:val="002157E9"/>
    <w:rsid w:val="0021797C"/>
    <w:rsid w:val="002227A1"/>
    <w:rsid w:val="002230AF"/>
    <w:rsid w:val="002236DE"/>
    <w:rsid w:val="00227D76"/>
    <w:rsid w:val="00236654"/>
    <w:rsid w:val="00242951"/>
    <w:rsid w:val="00243C0A"/>
    <w:rsid w:val="002451EA"/>
    <w:rsid w:val="00245A5C"/>
    <w:rsid w:val="00253E83"/>
    <w:rsid w:val="00263319"/>
    <w:rsid w:val="002664C1"/>
    <w:rsid w:val="0027500E"/>
    <w:rsid w:val="00275EB8"/>
    <w:rsid w:val="002771BE"/>
    <w:rsid w:val="002804B5"/>
    <w:rsid w:val="00286096"/>
    <w:rsid w:val="002873D9"/>
    <w:rsid w:val="00291C7E"/>
    <w:rsid w:val="00291F74"/>
    <w:rsid w:val="0029317E"/>
    <w:rsid w:val="0029363F"/>
    <w:rsid w:val="00296195"/>
    <w:rsid w:val="002B01B1"/>
    <w:rsid w:val="002B7449"/>
    <w:rsid w:val="002B7BB9"/>
    <w:rsid w:val="002C06BC"/>
    <w:rsid w:val="002D6B3D"/>
    <w:rsid w:val="002D6F4F"/>
    <w:rsid w:val="002D76DA"/>
    <w:rsid w:val="002E30C8"/>
    <w:rsid w:val="002E3AA1"/>
    <w:rsid w:val="002E62EF"/>
    <w:rsid w:val="002F1F0B"/>
    <w:rsid w:val="002F40D8"/>
    <w:rsid w:val="002F7FB0"/>
    <w:rsid w:val="003049F4"/>
    <w:rsid w:val="00304E38"/>
    <w:rsid w:val="003051EB"/>
    <w:rsid w:val="00305983"/>
    <w:rsid w:val="00305B8B"/>
    <w:rsid w:val="003111F8"/>
    <w:rsid w:val="00311D9D"/>
    <w:rsid w:val="003150DD"/>
    <w:rsid w:val="003166DC"/>
    <w:rsid w:val="00325293"/>
    <w:rsid w:val="003314D7"/>
    <w:rsid w:val="0033297E"/>
    <w:rsid w:val="00342569"/>
    <w:rsid w:val="00346234"/>
    <w:rsid w:val="00352123"/>
    <w:rsid w:val="00353EA7"/>
    <w:rsid w:val="0035654A"/>
    <w:rsid w:val="00360621"/>
    <w:rsid w:val="00370278"/>
    <w:rsid w:val="00383E6C"/>
    <w:rsid w:val="00384641"/>
    <w:rsid w:val="00385539"/>
    <w:rsid w:val="00387C61"/>
    <w:rsid w:val="00387FB5"/>
    <w:rsid w:val="00396DC4"/>
    <w:rsid w:val="003A6506"/>
    <w:rsid w:val="003B2A14"/>
    <w:rsid w:val="003B6D4A"/>
    <w:rsid w:val="003D05ED"/>
    <w:rsid w:val="003D2638"/>
    <w:rsid w:val="003E3A83"/>
    <w:rsid w:val="003F1D43"/>
    <w:rsid w:val="003F390E"/>
    <w:rsid w:val="00401301"/>
    <w:rsid w:val="004050E4"/>
    <w:rsid w:val="00410CCB"/>
    <w:rsid w:val="00413EEA"/>
    <w:rsid w:val="004149F1"/>
    <w:rsid w:val="004161E3"/>
    <w:rsid w:val="00417A06"/>
    <w:rsid w:val="00417F17"/>
    <w:rsid w:val="00432052"/>
    <w:rsid w:val="004327E6"/>
    <w:rsid w:val="00434CEE"/>
    <w:rsid w:val="004350CC"/>
    <w:rsid w:val="00437ED7"/>
    <w:rsid w:val="00451ED6"/>
    <w:rsid w:val="00454929"/>
    <w:rsid w:val="00461701"/>
    <w:rsid w:val="00461ABF"/>
    <w:rsid w:val="004638CE"/>
    <w:rsid w:val="00473645"/>
    <w:rsid w:val="0047582D"/>
    <w:rsid w:val="00484792"/>
    <w:rsid w:val="004849CD"/>
    <w:rsid w:val="004855DD"/>
    <w:rsid w:val="0049236B"/>
    <w:rsid w:val="00492BF5"/>
    <w:rsid w:val="00496E87"/>
    <w:rsid w:val="004A0B58"/>
    <w:rsid w:val="004A1767"/>
    <w:rsid w:val="004A2905"/>
    <w:rsid w:val="004A78FE"/>
    <w:rsid w:val="004B1364"/>
    <w:rsid w:val="004C416A"/>
    <w:rsid w:val="004C568C"/>
    <w:rsid w:val="004C58A9"/>
    <w:rsid w:val="004D12E9"/>
    <w:rsid w:val="004D7DCC"/>
    <w:rsid w:val="004E3956"/>
    <w:rsid w:val="004E4622"/>
    <w:rsid w:val="004F0974"/>
    <w:rsid w:val="004F4D25"/>
    <w:rsid w:val="004F63BB"/>
    <w:rsid w:val="00501581"/>
    <w:rsid w:val="00516B38"/>
    <w:rsid w:val="0051745D"/>
    <w:rsid w:val="00520115"/>
    <w:rsid w:val="00522F6C"/>
    <w:rsid w:val="00536A7D"/>
    <w:rsid w:val="00536FBC"/>
    <w:rsid w:val="00543C47"/>
    <w:rsid w:val="0055400D"/>
    <w:rsid w:val="0055509E"/>
    <w:rsid w:val="00555889"/>
    <w:rsid w:val="00562AD4"/>
    <w:rsid w:val="005840C2"/>
    <w:rsid w:val="0058598C"/>
    <w:rsid w:val="00585D42"/>
    <w:rsid w:val="005A4130"/>
    <w:rsid w:val="005B4B54"/>
    <w:rsid w:val="005B536A"/>
    <w:rsid w:val="005B766F"/>
    <w:rsid w:val="005C6863"/>
    <w:rsid w:val="005E0252"/>
    <w:rsid w:val="005E13CC"/>
    <w:rsid w:val="005F4D66"/>
    <w:rsid w:val="005F4EDE"/>
    <w:rsid w:val="005F6817"/>
    <w:rsid w:val="005F6A09"/>
    <w:rsid w:val="005F7A3D"/>
    <w:rsid w:val="00601063"/>
    <w:rsid w:val="006042C9"/>
    <w:rsid w:val="006048ED"/>
    <w:rsid w:val="00614947"/>
    <w:rsid w:val="00615114"/>
    <w:rsid w:val="00621519"/>
    <w:rsid w:val="0062594E"/>
    <w:rsid w:val="00642717"/>
    <w:rsid w:val="006440B2"/>
    <w:rsid w:val="0064522E"/>
    <w:rsid w:val="006454C9"/>
    <w:rsid w:val="006525FD"/>
    <w:rsid w:val="006567C6"/>
    <w:rsid w:val="00673216"/>
    <w:rsid w:val="00687EC7"/>
    <w:rsid w:val="00692092"/>
    <w:rsid w:val="00692309"/>
    <w:rsid w:val="00695C33"/>
    <w:rsid w:val="00697805"/>
    <w:rsid w:val="006A1E16"/>
    <w:rsid w:val="006A2297"/>
    <w:rsid w:val="006A31CF"/>
    <w:rsid w:val="006A42FB"/>
    <w:rsid w:val="006A5435"/>
    <w:rsid w:val="006B0AA5"/>
    <w:rsid w:val="006C3B25"/>
    <w:rsid w:val="006D08DF"/>
    <w:rsid w:val="006D4018"/>
    <w:rsid w:val="006D50D2"/>
    <w:rsid w:val="006D70E4"/>
    <w:rsid w:val="006E50FF"/>
    <w:rsid w:val="006E6377"/>
    <w:rsid w:val="006E679E"/>
    <w:rsid w:val="006F74A9"/>
    <w:rsid w:val="006F7CE4"/>
    <w:rsid w:val="007026C1"/>
    <w:rsid w:val="007030DE"/>
    <w:rsid w:val="007063FE"/>
    <w:rsid w:val="00714CD7"/>
    <w:rsid w:val="00717085"/>
    <w:rsid w:val="0071728E"/>
    <w:rsid w:val="00720962"/>
    <w:rsid w:val="00722736"/>
    <w:rsid w:val="00727CD0"/>
    <w:rsid w:val="00730709"/>
    <w:rsid w:val="00732DA2"/>
    <w:rsid w:val="00733A3A"/>
    <w:rsid w:val="007408CD"/>
    <w:rsid w:val="00751045"/>
    <w:rsid w:val="00755269"/>
    <w:rsid w:val="00761136"/>
    <w:rsid w:val="00767378"/>
    <w:rsid w:val="0077121A"/>
    <w:rsid w:val="007751D5"/>
    <w:rsid w:val="00781135"/>
    <w:rsid w:val="00787FCD"/>
    <w:rsid w:val="00793C19"/>
    <w:rsid w:val="0079577E"/>
    <w:rsid w:val="00797AFE"/>
    <w:rsid w:val="007A20E2"/>
    <w:rsid w:val="007B2404"/>
    <w:rsid w:val="007B51DE"/>
    <w:rsid w:val="007C044A"/>
    <w:rsid w:val="007C068E"/>
    <w:rsid w:val="007C2F11"/>
    <w:rsid w:val="007C4BD1"/>
    <w:rsid w:val="007C553C"/>
    <w:rsid w:val="007D5826"/>
    <w:rsid w:val="007D64B8"/>
    <w:rsid w:val="007E67DD"/>
    <w:rsid w:val="007F00CB"/>
    <w:rsid w:val="007F0AD6"/>
    <w:rsid w:val="007F1AA0"/>
    <w:rsid w:val="008039E9"/>
    <w:rsid w:val="008063DF"/>
    <w:rsid w:val="008064D7"/>
    <w:rsid w:val="008132DA"/>
    <w:rsid w:val="0082083E"/>
    <w:rsid w:val="00822D19"/>
    <w:rsid w:val="0082386F"/>
    <w:rsid w:val="0083422D"/>
    <w:rsid w:val="00843CD8"/>
    <w:rsid w:val="0084434B"/>
    <w:rsid w:val="00845C0C"/>
    <w:rsid w:val="00850076"/>
    <w:rsid w:val="00852F67"/>
    <w:rsid w:val="00856922"/>
    <w:rsid w:val="008572FE"/>
    <w:rsid w:val="00857BDC"/>
    <w:rsid w:val="008628A9"/>
    <w:rsid w:val="00862A44"/>
    <w:rsid w:val="008656F9"/>
    <w:rsid w:val="008672D0"/>
    <w:rsid w:val="00872176"/>
    <w:rsid w:val="00877BC8"/>
    <w:rsid w:val="00880AD1"/>
    <w:rsid w:val="008866B8"/>
    <w:rsid w:val="00890478"/>
    <w:rsid w:val="0089336C"/>
    <w:rsid w:val="008936C5"/>
    <w:rsid w:val="00894D41"/>
    <w:rsid w:val="00895C90"/>
    <w:rsid w:val="008A0286"/>
    <w:rsid w:val="008A2502"/>
    <w:rsid w:val="008A2EC9"/>
    <w:rsid w:val="008C32AF"/>
    <w:rsid w:val="008D45BD"/>
    <w:rsid w:val="008D4A55"/>
    <w:rsid w:val="008D4B50"/>
    <w:rsid w:val="008D654B"/>
    <w:rsid w:val="008D7FDF"/>
    <w:rsid w:val="008E12CC"/>
    <w:rsid w:val="008E2555"/>
    <w:rsid w:val="008F3AFC"/>
    <w:rsid w:val="00901595"/>
    <w:rsid w:val="00901D2D"/>
    <w:rsid w:val="00901DC1"/>
    <w:rsid w:val="009021C8"/>
    <w:rsid w:val="00902BFE"/>
    <w:rsid w:val="00905B32"/>
    <w:rsid w:val="00916BE9"/>
    <w:rsid w:val="00926025"/>
    <w:rsid w:val="00926675"/>
    <w:rsid w:val="00926ABA"/>
    <w:rsid w:val="00930214"/>
    <w:rsid w:val="009331DF"/>
    <w:rsid w:val="009423A2"/>
    <w:rsid w:val="00954EB5"/>
    <w:rsid w:val="00955348"/>
    <w:rsid w:val="009572A5"/>
    <w:rsid w:val="00957C05"/>
    <w:rsid w:val="00957DFF"/>
    <w:rsid w:val="009721B7"/>
    <w:rsid w:val="00980594"/>
    <w:rsid w:val="0098407C"/>
    <w:rsid w:val="00991F11"/>
    <w:rsid w:val="00994BC2"/>
    <w:rsid w:val="009A30A0"/>
    <w:rsid w:val="009A7D73"/>
    <w:rsid w:val="009B7506"/>
    <w:rsid w:val="009C22B1"/>
    <w:rsid w:val="009C44B8"/>
    <w:rsid w:val="009E3C56"/>
    <w:rsid w:val="009E5E4F"/>
    <w:rsid w:val="009E72C9"/>
    <w:rsid w:val="009F11C5"/>
    <w:rsid w:val="009F1BA5"/>
    <w:rsid w:val="00A10A33"/>
    <w:rsid w:val="00A13D40"/>
    <w:rsid w:val="00A15BB7"/>
    <w:rsid w:val="00A15BF6"/>
    <w:rsid w:val="00A20A54"/>
    <w:rsid w:val="00A21A6B"/>
    <w:rsid w:val="00A251BD"/>
    <w:rsid w:val="00A31E07"/>
    <w:rsid w:val="00A41BDF"/>
    <w:rsid w:val="00A4294E"/>
    <w:rsid w:val="00A63472"/>
    <w:rsid w:val="00A63A46"/>
    <w:rsid w:val="00A73384"/>
    <w:rsid w:val="00A75BF2"/>
    <w:rsid w:val="00A76490"/>
    <w:rsid w:val="00A9460E"/>
    <w:rsid w:val="00A967A9"/>
    <w:rsid w:val="00AA3084"/>
    <w:rsid w:val="00AA58BD"/>
    <w:rsid w:val="00AB2BDD"/>
    <w:rsid w:val="00AB4CD4"/>
    <w:rsid w:val="00AC1316"/>
    <w:rsid w:val="00AC6C59"/>
    <w:rsid w:val="00AD0587"/>
    <w:rsid w:val="00AD4285"/>
    <w:rsid w:val="00AD4C17"/>
    <w:rsid w:val="00AE13CE"/>
    <w:rsid w:val="00AE1B14"/>
    <w:rsid w:val="00AE6B48"/>
    <w:rsid w:val="00AE71D7"/>
    <w:rsid w:val="00AF08C4"/>
    <w:rsid w:val="00B11256"/>
    <w:rsid w:val="00B12957"/>
    <w:rsid w:val="00B139FA"/>
    <w:rsid w:val="00B21599"/>
    <w:rsid w:val="00B22B26"/>
    <w:rsid w:val="00B2417D"/>
    <w:rsid w:val="00B24489"/>
    <w:rsid w:val="00B26BC2"/>
    <w:rsid w:val="00B345A2"/>
    <w:rsid w:val="00B34FF6"/>
    <w:rsid w:val="00B37B79"/>
    <w:rsid w:val="00B429A2"/>
    <w:rsid w:val="00B433EE"/>
    <w:rsid w:val="00B47841"/>
    <w:rsid w:val="00B5093C"/>
    <w:rsid w:val="00B51DA3"/>
    <w:rsid w:val="00B51FF3"/>
    <w:rsid w:val="00B54E69"/>
    <w:rsid w:val="00B6057E"/>
    <w:rsid w:val="00B65F81"/>
    <w:rsid w:val="00B700AA"/>
    <w:rsid w:val="00B70B27"/>
    <w:rsid w:val="00B70C28"/>
    <w:rsid w:val="00B70DEF"/>
    <w:rsid w:val="00B71F7B"/>
    <w:rsid w:val="00B8138E"/>
    <w:rsid w:val="00B8397F"/>
    <w:rsid w:val="00B90BFD"/>
    <w:rsid w:val="00B97BC4"/>
    <w:rsid w:val="00BA0227"/>
    <w:rsid w:val="00BA2C65"/>
    <w:rsid w:val="00BB4A8B"/>
    <w:rsid w:val="00BB59FA"/>
    <w:rsid w:val="00BC3181"/>
    <w:rsid w:val="00BC5F1D"/>
    <w:rsid w:val="00BD346E"/>
    <w:rsid w:val="00BD677C"/>
    <w:rsid w:val="00BE151B"/>
    <w:rsid w:val="00BE6160"/>
    <w:rsid w:val="00BF27A0"/>
    <w:rsid w:val="00BF588D"/>
    <w:rsid w:val="00BF7053"/>
    <w:rsid w:val="00C0337D"/>
    <w:rsid w:val="00C04207"/>
    <w:rsid w:val="00C1259B"/>
    <w:rsid w:val="00C13C98"/>
    <w:rsid w:val="00C2175F"/>
    <w:rsid w:val="00C2553B"/>
    <w:rsid w:val="00C25640"/>
    <w:rsid w:val="00C27FE7"/>
    <w:rsid w:val="00C45C40"/>
    <w:rsid w:val="00C46A3B"/>
    <w:rsid w:val="00C46ECB"/>
    <w:rsid w:val="00C535F5"/>
    <w:rsid w:val="00C555EE"/>
    <w:rsid w:val="00C6681C"/>
    <w:rsid w:val="00C66FF5"/>
    <w:rsid w:val="00C701F1"/>
    <w:rsid w:val="00C723A3"/>
    <w:rsid w:val="00C73259"/>
    <w:rsid w:val="00C755BC"/>
    <w:rsid w:val="00C76643"/>
    <w:rsid w:val="00C80872"/>
    <w:rsid w:val="00C84169"/>
    <w:rsid w:val="00C85B88"/>
    <w:rsid w:val="00C865D2"/>
    <w:rsid w:val="00C92A0E"/>
    <w:rsid w:val="00CB1BF0"/>
    <w:rsid w:val="00CB3A6B"/>
    <w:rsid w:val="00CB7F68"/>
    <w:rsid w:val="00CC0731"/>
    <w:rsid w:val="00CC21F0"/>
    <w:rsid w:val="00CD0867"/>
    <w:rsid w:val="00CD10BC"/>
    <w:rsid w:val="00CD17BB"/>
    <w:rsid w:val="00CD1C48"/>
    <w:rsid w:val="00CD3A8C"/>
    <w:rsid w:val="00CD448C"/>
    <w:rsid w:val="00CE38EC"/>
    <w:rsid w:val="00CE3DEC"/>
    <w:rsid w:val="00CE7904"/>
    <w:rsid w:val="00CF11BA"/>
    <w:rsid w:val="00D12577"/>
    <w:rsid w:val="00D16E29"/>
    <w:rsid w:val="00D26E6B"/>
    <w:rsid w:val="00D413EC"/>
    <w:rsid w:val="00D44BEF"/>
    <w:rsid w:val="00D4522D"/>
    <w:rsid w:val="00D45F79"/>
    <w:rsid w:val="00D513A9"/>
    <w:rsid w:val="00D51F96"/>
    <w:rsid w:val="00D578A7"/>
    <w:rsid w:val="00D868DB"/>
    <w:rsid w:val="00D86BC7"/>
    <w:rsid w:val="00D906E8"/>
    <w:rsid w:val="00D962E1"/>
    <w:rsid w:val="00D97BF0"/>
    <w:rsid w:val="00D97C00"/>
    <w:rsid w:val="00DA124E"/>
    <w:rsid w:val="00DA5273"/>
    <w:rsid w:val="00DA6F1F"/>
    <w:rsid w:val="00DA7221"/>
    <w:rsid w:val="00DB1E4F"/>
    <w:rsid w:val="00DB29A9"/>
    <w:rsid w:val="00DB55C9"/>
    <w:rsid w:val="00DB610F"/>
    <w:rsid w:val="00DC1184"/>
    <w:rsid w:val="00DC3A68"/>
    <w:rsid w:val="00DD25F0"/>
    <w:rsid w:val="00DD6BD7"/>
    <w:rsid w:val="00DE134B"/>
    <w:rsid w:val="00DE74BC"/>
    <w:rsid w:val="00DE7AA5"/>
    <w:rsid w:val="00DF53EF"/>
    <w:rsid w:val="00DF5AB7"/>
    <w:rsid w:val="00E00F77"/>
    <w:rsid w:val="00E0131E"/>
    <w:rsid w:val="00E022C5"/>
    <w:rsid w:val="00E049D2"/>
    <w:rsid w:val="00E05408"/>
    <w:rsid w:val="00E07F39"/>
    <w:rsid w:val="00E11F0C"/>
    <w:rsid w:val="00E16BF5"/>
    <w:rsid w:val="00E20BAA"/>
    <w:rsid w:val="00E2196B"/>
    <w:rsid w:val="00E21A22"/>
    <w:rsid w:val="00E3061B"/>
    <w:rsid w:val="00E31A72"/>
    <w:rsid w:val="00E434FB"/>
    <w:rsid w:val="00E45FD1"/>
    <w:rsid w:val="00E46C35"/>
    <w:rsid w:val="00E500DE"/>
    <w:rsid w:val="00E50E62"/>
    <w:rsid w:val="00E53087"/>
    <w:rsid w:val="00E57EA7"/>
    <w:rsid w:val="00E6346B"/>
    <w:rsid w:val="00E7008B"/>
    <w:rsid w:val="00E7031D"/>
    <w:rsid w:val="00E711BA"/>
    <w:rsid w:val="00E737A0"/>
    <w:rsid w:val="00E77F22"/>
    <w:rsid w:val="00E8154E"/>
    <w:rsid w:val="00E8577B"/>
    <w:rsid w:val="00E85EE3"/>
    <w:rsid w:val="00E86145"/>
    <w:rsid w:val="00E8781B"/>
    <w:rsid w:val="00E967F2"/>
    <w:rsid w:val="00EA59C7"/>
    <w:rsid w:val="00EA5C47"/>
    <w:rsid w:val="00EA74C5"/>
    <w:rsid w:val="00EB2B66"/>
    <w:rsid w:val="00EC0FAE"/>
    <w:rsid w:val="00EC30DB"/>
    <w:rsid w:val="00ED0A7B"/>
    <w:rsid w:val="00ED1AA7"/>
    <w:rsid w:val="00ED78EF"/>
    <w:rsid w:val="00EE26DF"/>
    <w:rsid w:val="00EE3FB0"/>
    <w:rsid w:val="00EE69A0"/>
    <w:rsid w:val="00EF2B42"/>
    <w:rsid w:val="00EF427C"/>
    <w:rsid w:val="00EF69AA"/>
    <w:rsid w:val="00F04B4F"/>
    <w:rsid w:val="00F06C2C"/>
    <w:rsid w:val="00F10607"/>
    <w:rsid w:val="00F107CB"/>
    <w:rsid w:val="00F11341"/>
    <w:rsid w:val="00F11BD2"/>
    <w:rsid w:val="00F1569D"/>
    <w:rsid w:val="00F20856"/>
    <w:rsid w:val="00F31D10"/>
    <w:rsid w:val="00F3314F"/>
    <w:rsid w:val="00F447B0"/>
    <w:rsid w:val="00F518C9"/>
    <w:rsid w:val="00F51972"/>
    <w:rsid w:val="00F525E2"/>
    <w:rsid w:val="00F52B8B"/>
    <w:rsid w:val="00F5482D"/>
    <w:rsid w:val="00F56D5F"/>
    <w:rsid w:val="00F63728"/>
    <w:rsid w:val="00F67B01"/>
    <w:rsid w:val="00F72396"/>
    <w:rsid w:val="00F72FAD"/>
    <w:rsid w:val="00F74C6A"/>
    <w:rsid w:val="00F82E3C"/>
    <w:rsid w:val="00F8705E"/>
    <w:rsid w:val="00F96A3F"/>
    <w:rsid w:val="00FA0C79"/>
    <w:rsid w:val="00FB1E52"/>
    <w:rsid w:val="00FB4A9B"/>
    <w:rsid w:val="00FB6046"/>
    <w:rsid w:val="00FB63F5"/>
    <w:rsid w:val="00FC5AF7"/>
    <w:rsid w:val="00FD0773"/>
    <w:rsid w:val="00FD07A1"/>
    <w:rsid w:val="00FD32E8"/>
    <w:rsid w:val="00FD46CB"/>
    <w:rsid w:val="00FE27D8"/>
    <w:rsid w:val="00FE3454"/>
    <w:rsid w:val="00FE7DBA"/>
    <w:rsid w:val="00FF0BEE"/>
    <w:rsid w:val="00FF201B"/>
    <w:rsid w:val="00FF5115"/>
    <w:rsid w:val="00FF5FE3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97C"/>
  </w:style>
  <w:style w:type="paragraph" w:styleId="Footer">
    <w:name w:val="footer"/>
    <w:basedOn w:val="Normal"/>
    <w:link w:val="FooterChar"/>
    <w:uiPriority w:val="99"/>
    <w:unhideWhenUsed/>
    <w:rsid w:val="002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7C"/>
  </w:style>
  <w:style w:type="character" w:customStyle="1" w:styleId="apple-converted-space">
    <w:name w:val="apple-converted-space"/>
    <w:basedOn w:val="DefaultParagraphFont"/>
    <w:rsid w:val="00D51F96"/>
  </w:style>
  <w:style w:type="character" w:styleId="Hyperlink">
    <w:name w:val="Hyperlink"/>
    <w:basedOn w:val="DefaultParagraphFont"/>
    <w:uiPriority w:val="99"/>
    <w:semiHidden/>
    <w:unhideWhenUsed/>
    <w:rsid w:val="00D51F96"/>
    <w:rPr>
      <w:color w:val="0000FF"/>
      <w:u w:val="single"/>
    </w:rPr>
  </w:style>
  <w:style w:type="character" w:customStyle="1" w:styleId="aqj">
    <w:name w:val="aqj"/>
    <w:basedOn w:val="DefaultParagraphFont"/>
    <w:rsid w:val="00D51F96"/>
  </w:style>
  <w:style w:type="paragraph" w:customStyle="1" w:styleId="Default">
    <w:name w:val="Default"/>
    <w:rsid w:val="00156F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DefaultParagraphFont"/>
    <w:rsid w:val="006A2297"/>
  </w:style>
  <w:style w:type="character" w:styleId="CommentReference">
    <w:name w:val="annotation reference"/>
    <w:basedOn w:val="DefaultParagraphFont"/>
    <w:uiPriority w:val="99"/>
    <w:semiHidden/>
    <w:unhideWhenUsed/>
    <w:rsid w:val="006A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E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97C"/>
  </w:style>
  <w:style w:type="paragraph" w:styleId="Footer">
    <w:name w:val="footer"/>
    <w:basedOn w:val="Normal"/>
    <w:link w:val="FooterChar"/>
    <w:uiPriority w:val="99"/>
    <w:unhideWhenUsed/>
    <w:rsid w:val="002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7C"/>
  </w:style>
  <w:style w:type="character" w:customStyle="1" w:styleId="apple-converted-space">
    <w:name w:val="apple-converted-space"/>
    <w:basedOn w:val="DefaultParagraphFont"/>
    <w:rsid w:val="00D51F96"/>
  </w:style>
  <w:style w:type="character" w:styleId="Hyperlink">
    <w:name w:val="Hyperlink"/>
    <w:basedOn w:val="DefaultParagraphFont"/>
    <w:uiPriority w:val="99"/>
    <w:semiHidden/>
    <w:unhideWhenUsed/>
    <w:rsid w:val="00D51F96"/>
    <w:rPr>
      <w:color w:val="0000FF"/>
      <w:u w:val="single"/>
    </w:rPr>
  </w:style>
  <w:style w:type="character" w:customStyle="1" w:styleId="aqj">
    <w:name w:val="aqj"/>
    <w:basedOn w:val="DefaultParagraphFont"/>
    <w:rsid w:val="00D51F96"/>
  </w:style>
  <w:style w:type="paragraph" w:customStyle="1" w:styleId="Default">
    <w:name w:val="Default"/>
    <w:rsid w:val="00156F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DefaultParagraphFont"/>
    <w:rsid w:val="006A2297"/>
  </w:style>
  <w:style w:type="character" w:styleId="CommentReference">
    <w:name w:val="annotation reference"/>
    <w:basedOn w:val="DefaultParagraphFont"/>
    <w:uiPriority w:val="99"/>
    <w:semiHidden/>
    <w:unhideWhenUsed/>
    <w:rsid w:val="006A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E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 Corporation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Del Alamo</dc:creator>
  <cp:lastModifiedBy>Debbie</cp:lastModifiedBy>
  <cp:revision>18</cp:revision>
  <cp:lastPrinted>2016-03-01T05:04:00Z</cp:lastPrinted>
  <dcterms:created xsi:type="dcterms:W3CDTF">2016-03-01T05:05:00Z</dcterms:created>
  <dcterms:modified xsi:type="dcterms:W3CDTF">2016-03-11T00:38:00Z</dcterms:modified>
</cp:coreProperties>
</file>